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wp:posOffset>
            </wp:positionH>
            <wp:positionV relativeFrom="paragraph">
              <wp:posOffset>1905</wp:posOffset>
            </wp:positionV>
            <wp:extent cx="868680" cy="868680"/>
            <wp:effectExtent b="0" l="0" r="0" t="0"/>
            <wp:wrapSquare wrapText="bothSides" distB="0" distT="0" distL="114300" distR="114300"/>
            <wp:docPr descr="white logo" id="4" name="image1.jpg"/>
            <a:graphic>
              <a:graphicData uri="http://schemas.openxmlformats.org/drawingml/2006/picture">
                <pic:pic>
                  <pic:nvPicPr>
                    <pic:cNvPr descr="white logo" id="0" name="image1.jpg"/>
                    <pic:cNvPicPr preferRelativeResize="0"/>
                  </pic:nvPicPr>
                  <pic:blipFill>
                    <a:blip r:embed="rId7"/>
                    <a:srcRect b="0" l="0" r="0" t="0"/>
                    <a:stretch>
                      <a:fillRect/>
                    </a:stretch>
                  </pic:blipFill>
                  <pic:spPr>
                    <a:xfrm>
                      <a:off x="0" y="0"/>
                      <a:ext cx="868680" cy="868680"/>
                    </a:xfrm>
                    <a:prstGeom prst="rect"/>
                    <a:ln/>
                  </pic:spPr>
                </pic:pic>
              </a:graphicData>
            </a:graphic>
          </wp:anchor>
        </w:drawing>
      </w:r>
    </w:p>
    <w:p w:rsidR="00000000" w:rsidDel="00000000" w:rsidP="00000000" w:rsidRDefault="00000000" w:rsidRPr="00000000" w14:paraId="00000002">
      <w:pPr>
        <w:tabs>
          <w:tab w:val="left" w:pos="1245"/>
        </w:tabs>
        <w:spacing w:after="0" w:lineRule="auto"/>
        <w:jc w:val="center"/>
        <w:rPr>
          <w:rFonts w:ascii="Arial" w:cs="Arial" w:eastAsia="Arial" w:hAnsi="Arial"/>
          <w:b w:val="1"/>
          <w:sz w:val="40"/>
          <w:szCs w:val="40"/>
        </w:rPr>
      </w:pPr>
      <w:r w:rsidDel="00000000" w:rsidR="00000000" w:rsidRPr="00000000">
        <w:rPr>
          <w:rFonts w:ascii="Arial" w:cs="Arial" w:eastAsia="Arial" w:hAnsi="Arial"/>
          <w:b w:val="1"/>
          <w:sz w:val="40"/>
          <w:szCs w:val="40"/>
          <w:rtl w:val="0"/>
        </w:rPr>
        <w:t xml:space="preserve">Corpus Christi Catholic Primary School</w:t>
      </w:r>
    </w:p>
    <w:p w:rsidR="00000000" w:rsidDel="00000000" w:rsidP="00000000" w:rsidRDefault="00000000" w:rsidRPr="00000000" w14:paraId="00000003">
      <w:pPr>
        <w:tabs>
          <w:tab w:val="left" w:pos="1245"/>
        </w:tabs>
        <w:spacing w:after="0" w:lineRule="auto"/>
        <w:jc w:val="center"/>
        <w:rPr>
          <w:rFonts w:ascii="Arial" w:cs="Arial" w:eastAsia="Arial" w:hAnsi="Arial"/>
          <w:b w:val="1"/>
          <w:color w:val="00b050"/>
          <w:sz w:val="24"/>
          <w:szCs w:val="24"/>
        </w:rPr>
      </w:pPr>
      <w:r w:rsidDel="00000000" w:rsidR="00000000" w:rsidRPr="00000000">
        <w:rPr>
          <w:rFonts w:ascii="Arial" w:cs="Arial" w:eastAsia="Arial" w:hAnsi="Arial"/>
          <w:b w:val="1"/>
          <w:color w:val="00b050"/>
          <w:sz w:val="24"/>
          <w:szCs w:val="24"/>
          <w:rtl w:val="0"/>
        </w:rPr>
        <w:t xml:space="preserve">‘We live our lives like Jesus.’</w:t>
      </w:r>
    </w:p>
    <w:p w:rsidR="00000000" w:rsidDel="00000000" w:rsidP="00000000" w:rsidRDefault="00000000" w:rsidRPr="00000000" w14:paraId="00000004">
      <w:pPr>
        <w:tabs>
          <w:tab w:val="left" w:pos="1245"/>
        </w:tabs>
        <w:spacing w:after="0" w:lineRule="auto"/>
        <w:jc w:val="center"/>
        <w:rPr>
          <w:rFonts w:ascii="Arial" w:cs="Arial" w:eastAsia="Arial" w:hAnsi="Arial"/>
          <w:b w:val="1"/>
          <w:color w:val="00b050"/>
          <w:sz w:val="24"/>
          <w:szCs w:val="24"/>
        </w:rPr>
      </w:pPr>
      <w:r w:rsidDel="00000000" w:rsidR="00000000" w:rsidRPr="00000000">
        <w:rPr>
          <w:rtl w:val="0"/>
        </w:rPr>
      </w:r>
    </w:p>
    <w:p w:rsidR="00000000" w:rsidDel="00000000" w:rsidP="00000000" w:rsidRDefault="00000000" w:rsidRPr="00000000" w14:paraId="00000005">
      <w:pPr>
        <w:tabs>
          <w:tab w:val="left" w:pos="1245"/>
        </w:tabs>
        <w:spacing w:after="0" w:lineRule="auto"/>
        <w:jc w:val="center"/>
        <w:rPr>
          <w:rFonts w:ascii="Arial" w:cs="Arial" w:eastAsia="Arial" w:hAnsi="Arial"/>
          <w:b w:val="1"/>
          <w:color w:val="00b050"/>
          <w:sz w:val="24"/>
          <w:szCs w:val="24"/>
          <w:u w:val="single"/>
        </w:rPr>
      </w:pPr>
      <w:r w:rsidDel="00000000" w:rsidR="00000000" w:rsidRPr="00000000">
        <w:rPr>
          <w:rFonts w:ascii="Arial" w:cs="Arial" w:eastAsia="Arial" w:hAnsi="Arial"/>
          <w:b w:val="1"/>
          <w:color w:val="00b050"/>
          <w:sz w:val="24"/>
          <w:szCs w:val="24"/>
          <w:u w:val="single"/>
          <w:rtl w:val="0"/>
        </w:rPr>
        <w:t xml:space="preserve">Early Years </w:t>
      </w:r>
    </w:p>
    <w:p w:rsidR="00000000" w:rsidDel="00000000" w:rsidP="00000000" w:rsidRDefault="00000000" w:rsidRPr="00000000" w14:paraId="00000006">
      <w:pPr>
        <w:shd w:fill="ffffff" w:val="clear"/>
        <w:spacing w:after="270" w:before="280" w:lineRule="auto"/>
        <w:rPr>
          <w:rFonts w:ascii="Arial" w:cs="Arial" w:eastAsia="Arial" w:hAnsi="Arial"/>
          <w:b w:val="1"/>
        </w:rPr>
      </w:pPr>
      <w:r w:rsidDel="00000000" w:rsidR="00000000" w:rsidRPr="00000000">
        <w:rPr>
          <w:rFonts w:ascii="Arial" w:cs="Arial" w:eastAsia="Arial" w:hAnsi="Arial"/>
          <w:b w:val="1"/>
          <w:rtl w:val="0"/>
        </w:rPr>
        <w:t xml:space="preserve">Intent</w:t>
      </w:r>
    </w:p>
    <w:p w:rsidR="00000000" w:rsidDel="00000000" w:rsidP="00000000" w:rsidRDefault="00000000" w:rsidRPr="00000000" w14:paraId="00000007">
      <w:pPr>
        <w:shd w:fill="ffffff" w:val="clear"/>
        <w:spacing w:after="270" w:before="280" w:lineRule="auto"/>
        <w:rPr>
          <w:rFonts w:ascii="Arial" w:cs="Arial" w:eastAsia="Arial" w:hAnsi="Arial"/>
        </w:rPr>
      </w:pPr>
      <w:r w:rsidDel="00000000" w:rsidR="00000000" w:rsidRPr="00000000">
        <w:rPr>
          <w:rFonts w:ascii="Arial" w:cs="Arial" w:eastAsia="Arial" w:hAnsi="Arial"/>
          <w:rtl w:val="0"/>
        </w:rPr>
        <w:t xml:space="preserve">Our curriculum aims to:</w:t>
      </w:r>
    </w:p>
    <w:p w:rsidR="00000000" w:rsidDel="00000000" w:rsidP="00000000" w:rsidRDefault="00000000" w:rsidRPr="00000000" w14:paraId="00000008">
      <w:pPr>
        <w:numPr>
          <w:ilvl w:val="0"/>
          <w:numId w:val="1"/>
        </w:numPr>
        <w:pBdr>
          <w:top w:space="0" w:sz="0" w:val="nil"/>
          <w:left w:space="0" w:sz="0" w:val="nil"/>
          <w:bottom w:space="0" w:sz="0" w:val="nil"/>
          <w:right w:space="0" w:sz="0" w:val="nil"/>
          <w:between w:space="0" w:sz="0" w:val="nil"/>
        </w:pBdr>
        <w:shd w:fill="ffffff" w:val="clear"/>
        <w:spacing w:after="0" w:before="280" w:lineRule="auto"/>
        <w:ind w:left="360" w:hanging="360"/>
        <w:rPr>
          <w:rFonts w:ascii="Arial" w:cs="Arial" w:eastAsia="Arial" w:hAnsi="Arial"/>
          <w:color w:val="000000"/>
        </w:rPr>
      </w:pPr>
      <w:r w:rsidDel="00000000" w:rsidR="00000000" w:rsidRPr="00000000">
        <w:rPr>
          <w:rFonts w:ascii="Arial" w:cs="Arial" w:eastAsia="Arial" w:hAnsi="Arial"/>
          <w:color w:val="000000"/>
          <w:rtl w:val="0"/>
        </w:rPr>
        <w:t xml:space="preserve">Provide a Catholic Christian education based on the life and teaching of Jesus Christ, in which the values of the Gospel underpin all aspects of school life;</w:t>
      </w:r>
    </w:p>
    <w:p w:rsidR="00000000" w:rsidDel="00000000" w:rsidP="00000000" w:rsidRDefault="00000000" w:rsidRPr="00000000" w14:paraId="00000009">
      <w:pPr>
        <w:numPr>
          <w:ilvl w:val="0"/>
          <w:numId w:val="1"/>
        </w:numPr>
        <w:pBdr>
          <w:top w:space="0" w:sz="0" w:val="nil"/>
          <w:left w:space="0" w:sz="0" w:val="nil"/>
          <w:bottom w:space="0" w:sz="0" w:val="nil"/>
          <w:right w:space="0" w:sz="0" w:val="nil"/>
          <w:between w:space="0" w:sz="0" w:val="nil"/>
        </w:pBdr>
        <w:shd w:fill="ffffff" w:val="clear"/>
        <w:spacing w:after="0" w:lineRule="auto"/>
        <w:ind w:left="360" w:hanging="360"/>
        <w:rPr>
          <w:rFonts w:ascii="Arial" w:cs="Arial" w:eastAsia="Arial" w:hAnsi="Arial"/>
          <w:color w:val="000000"/>
        </w:rPr>
      </w:pPr>
      <w:r w:rsidDel="00000000" w:rsidR="00000000" w:rsidRPr="00000000">
        <w:rPr>
          <w:rFonts w:ascii="Arial" w:cs="Arial" w:eastAsia="Arial" w:hAnsi="Arial"/>
          <w:color w:val="000000"/>
          <w:rtl w:val="0"/>
        </w:rPr>
        <w:t xml:space="preserve">Provide an environment in which each child is recognised as a child of God so that all children reach their full potential through a curriculum which develops their spirituality, academic, social and emotional skills </w:t>
      </w:r>
    </w:p>
    <w:p w:rsidR="00000000" w:rsidDel="00000000" w:rsidP="00000000" w:rsidRDefault="00000000" w:rsidRPr="00000000" w14:paraId="0000000A">
      <w:pPr>
        <w:numPr>
          <w:ilvl w:val="0"/>
          <w:numId w:val="1"/>
        </w:numPr>
        <w:pBdr>
          <w:top w:space="0" w:sz="0" w:val="nil"/>
          <w:left w:space="0" w:sz="0" w:val="nil"/>
          <w:bottom w:space="0" w:sz="0" w:val="nil"/>
          <w:right w:space="0" w:sz="0" w:val="nil"/>
          <w:between w:space="0" w:sz="0" w:val="nil"/>
        </w:pBdr>
        <w:spacing w:after="0" w:lineRule="auto"/>
        <w:ind w:left="360" w:hanging="360"/>
        <w:rPr>
          <w:rFonts w:ascii="Arial" w:cs="Arial" w:eastAsia="Arial" w:hAnsi="Arial"/>
          <w:color w:val="000000"/>
        </w:rPr>
      </w:pPr>
      <w:r w:rsidDel="00000000" w:rsidR="00000000" w:rsidRPr="00000000">
        <w:rPr>
          <w:rFonts w:ascii="Arial" w:cs="Arial" w:eastAsia="Arial" w:hAnsi="Arial"/>
          <w:color w:val="000000"/>
          <w:rtl w:val="0"/>
        </w:rPr>
        <w:t xml:space="preserve">Nurture</w:t>
      </w:r>
      <w:r w:rsidDel="00000000" w:rsidR="00000000" w:rsidRPr="00000000">
        <w:rPr>
          <w:rFonts w:ascii="Arial" w:cs="Arial" w:eastAsia="Arial" w:hAnsi="Arial"/>
          <w:rtl w:val="0"/>
        </w:rPr>
        <w:t xml:space="preserve"> and</w:t>
      </w:r>
      <w:r w:rsidDel="00000000" w:rsidR="00000000" w:rsidRPr="00000000">
        <w:rPr>
          <w:rFonts w:ascii="Arial" w:cs="Arial" w:eastAsia="Arial" w:hAnsi="Arial"/>
          <w:color w:val="000000"/>
          <w:rtl w:val="0"/>
        </w:rPr>
        <w:t xml:space="preserve"> keep our children safe and allow them to learn and demonstrate the attitudes of key characteristics of effective learning (playing and exploring, active learning and creative thinking and critical thinking).</w:t>
      </w:r>
    </w:p>
    <w:p w:rsidR="00000000" w:rsidDel="00000000" w:rsidP="00000000" w:rsidRDefault="00000000" w:rsidRPr="00000000" w14:paraId="0000000B">
      <w:pPr>
        <w:numPr>
          <w:ilvl w:val="0"/>
          <w:numId w:val="1"/>
        </w:numPr>
        <w:pBdr>
          <w:top w:space="0" w:sz="0" w:val="nil"/>
          <w:left w:space="0" w:sz="0" w:val="nil"/>
          <w:bottom w:space="0" w:sz="0" w:val="nil"/>
          <w:right w:space="0" w:sz="0" w:val="nil"/>
          <w:between w:space="0" w:sz="0" w:val="nil"/>
        </w:pBdr>
        <w:spacing w:after="0" w:lineRule="auto"/>
        <w:ind w:left="360" w:hanging="360"/>
        <w:rPr>
          <w:rFonts w:ascii="Arial" w:cs="Arial" w:eastAsia="Arial" w:hAnsi="Arial"/>
          <w:color w:val="000000"/>
        </w:rPr>
      </w:pPr>
      <w:r w:rsidDel="00000000" w:rsidR="00000000" w:rsidRPr="00000000">
        <w:rPr>
          <w:rFonts w:ascii="Arial" w:cs="Arial" w:eastAsia="Arial" w:hAnsi="Arial"/>
          <w:color w:val="000000"/>
          <w:rtl w:val="0"/>
        </w:rPr>
        <w:t xml:space="preserve">Provide a curriculum which is enriching and challenging, where children experience the opportunity to learn in a wide range of contexts.</w:t>
      </w:r>
    </w:p>
    <w:p w:rsidR="00000000" w:rsidDel="00000000" w:rsidP="00000000" w:rsidRDefault="00000000" w:rsidRPr="00000000" w14:paraId="0000000C">
      <w:pPr>
        <w:numPr>
          <w:ilvl w:val="0"/>
          <w:numId w:val="1"/>
        </w:numPr>
        <w:pBdr>
          <w:top w:space="0" w:sz="0" w:val="nil"/>
          <w:left w:space="0" w:sz="0" w:val="nil"/>
          <w:bottom w:space="0" w:sz="0" w:val="nil"/>
          <w:right w:space="0" w:sz="0" w:val="nil"/>
          <w:between w:space="0" w:sz="0" w:val="nil"/>
        </w:pBdr>
        <w:spacing w:after="0" w:lineRule="auto"/>
        <w:ind w:left="360" w:hanging="360"/>
        <w:rPr>
          <w:rFonts w:ascii="Arial" w:cs="Arial" w:eastAsia="Arial" w:hAnsi="Arial"/>
          <w:color w:val="000000"/>
        </w:rPr>
      </w:pPr>
      <w:r w:rsidDel="00000000" w:rsidR="00000000" w:rsidRPr="00000000">
        <w:rPr>
          <w:rFonts w:ascii="Arial" w:cs="Arial" w:eastAsia="Arial" w:hAnsi="Arial"/>
          <w:color w:val="000000"/>
          <w:rtl w:val="0"/>
        </w:rPr>
        <w:t xml:space="preserve">Inspire a love of reading and ensure that children are equipped with the skills to decode and read simple words and phrases in preparation for them to become confident and fluent readers. </w:t>
      </w:r>
    </w:p>
    <w:p w:rsidR="00000000" w:rsidDel="00000000" w:rsidP="00000000" w:rsidRDefault="00000000" w:rsidRPr="00000000" w14:paraId="0000000D">
      <w:pPr>
        <w:numPr>
          <w:ilvl w:val="0"/>
          <w:numId w:val="1"/>
        </w:numPr>
        <w:pBdr>
          <w:top w:space="0" w:sz="0" w:val="nil"/>
          <w:left w:space="0" w:sz="0" w:val="nil"/>
          <w:bottom w:space="0" w:sz="0" w:val="nil"/>
          <w:right w:space="0" w:sz="0" w:val="nil"/>
          <w:between w:space="0" w:sz="0" w:val="nil"/>
        </w:pBdr>
        <w:spacing w:after="0" w:lineRule="auto"/>
        <w:ind w:left="360" w:hanging="360"/>
        <w:rPr>
          <w:rFonts w:ascii="Arial" w:cs="Arial" w:eastAsia="Arial" w:hAnsi="Arial"/>
          <w:color w:val="000000"/>
        </w:rPr>
      </w:pPr>
      <w:r w:rsidDel="00000000" w:rsidR="00000000" w:rsidRPr="00000000">
        <w:rPr>
          <w:rFonts w:ascii="Arial" w:cs="Arial" w:eastAsia="Arial" w:hAnsi="Arial"/>
          <w:color w:val="000000"/>
          <w:rtl w:val="0"/>
        </w:rPr>
        <w:t xml:space="preserve">Provide a curriculum with centres around stories and rhymes where children have the opportunity to acquire effective language and communication skills that they can build upon as they transition into Key stage 1  </w:t>
      </w:r>
    </w:p>
    <w:p w:rsidR="00000000" w:rsidDel="00000000" w:rsidP="00000000" w:rsidRDefault="00000000" w:rsidRPr="00000000" w14:paraId="0000000E">
      <w:pPr>
        <w:numPr>
          <w:ilvl w:val="0"/>
          <w:numId w:val="1"/>
        </w:numPr>
        <w:pBdr>
          <w:top w:space="0" w:sz="0" w:val="nil"/>
          <w:left w:space="0" w:sz="0" w:val="nil"/>
          <w:bottom w:space="0" w:sz="0" w:val="nil"/>
          <w:right w:space="0" w:sz="0" w:val="nil"/>
          <w:between w:space="0" w:sz="0" w:val="nil"/>
        </w:pBdr>
        <w:spacing w:after="0" w:lineRule="auto"/>
        <w:ind w:left="360" w:hanging="360"/>
        <w:rPr>
          <w:rFonts w:ascii="Arial" w:cs="Arial" w:eastAsia="Arial" w:hAnsi="Arial"/>
          <w:color w:val="000000"/>
        </w:rPr>
      </w:pPr>
      <w:r w:rsidDel="00000000" w:rsidR="00000000" w:rsidRPr="00000000">
        <w:rPr>
          <w:rFonts w:ascii="Arial" w:cs="Arial" w:eastAsia="Arial" w:hAnsi="Arial"/>
          <w:color w:val="000000"/>
          <w:rtl w:val="0"/>
        </w:rPr>
        <w:t xml:space="preserve">Provide a curriculum that allows children to develop the foundations in all subjects so that they are ready for future learning in Key stage 1 </w:t>
      </w:r>
    </w:p>
    <w:p w:rsidR="00000000" w:rsidDel="00000000" w:rsidP="00000000" w:rsidRDefault="00000000" w:rsidRPr="00000000" w14:paraId="0000000F">
      <w:pPr>
        <w:numPr>
          <w:ilvl w:val="0"/>
          <w:numId w:val="1"/>
        </w:numPr>
        <w:pBdr>
          <w:top w:space="0" w:sz="0" w:val="nil"/>
          <w:left w:space="0" w:sz="0" w:val="nil"/>
          <w:bottom w:space="0" w:sz="0" w:val="nil"/>
          <w:right w:space="0" w:sz="0" w:val="nil"/>
          <w:between w:space="0" w:sz="0" w:val="nil"/>
        </w:pBdr>
        <w:spacing w:after="0" w:lineRule="auto"/>
        <w:ind w:left="360" w:hanging="360"/>
        <w:rPr>
          <w:rFonts w:ascii="Arial" w:cs="Arial" w:eastAsia="Arial" w:hAnsi="Arial"/>
          <w:color w:val="000000"/>
        </w:rPr>
      </w:pPr>
      <w:r w:rsidDel="00000000" w:rsidR="00000000" w:rsidRPr="00000000">
        <w:rPr>
          <w:rFonts w:ascii="Arial" w:cs="Arial" w:eastAsia="Arial" w:hAnsi="Arial"/>
          <w:color w:val="000000"/>
          <w:rtl w:val="0"/>
        </w:rPr>
        <w:t xml:space="preserve">Provide an engaging curriculum driven by their interests but also meets the needs of all pupils so that they can make good progress. </w:t>
      </w:r>
    </w:p>
    <w:p w:rsidR="00000000" w:rsidDel="00000000" w:rsidP="00000000" w:rsidRDefault="00000000" w:rsidRPr="00000000" w14:paraId="00000010">
      <w:pPr>
        <w:numPr>
          <w:ilvl w:val="0"/>
          <w:numId w:val="1"/>
        </w:numPr>
        <w:pBdr>
          <w:top w:space="0" w:sz="0" w:val="nil"/>
          <w:left w:space="0" w:sz="0" w:val="nil"/>
          <w:bottom w:space="0" w:sz="0" w:val="nil"/>
          <w:right w:space="0" w:sz="0" w:val="nil"/>
          <w:between w:space="0" w:sz="0" w:val="nil"/>
        </w:pBdr>
        <w:ind w:left="360" w:hanging="360"/>
        <w:rPr>
          <w:rFonts w:ascii="Arial" w:cs="Arial" w:eastAsia="Arial" w:hAnsi="Arial"/>
          <w:color w:val="000000"/>
        </w:rPr>
      </w:pPr>
      <w:r w:rsidDel="00000000" w:rsidR="00000000" w:rsidRPr="00000000">
        <w:rPr>
          <w:rFonts w:ascii="Arial" w:cs="Arial" w:eastAsia="Arial" w:hAnsi="Arial"/>
          <w:color w:val="000000"/>
          <w:rtl w:val="0"/>
        </w:rPr>
        <w:t xml:space="preserve">Develop children to be confident, resilient, curious and reflective learners who have the ability to work cooperatively with each other.</w:t>
      </w:r>
    </w:p>
    <w:p w:rsidR="00000000" w:rsidDel="00000000" w:rsidP="00000000" w:rsidRDefault="00000000" w:rsidRPr="00000000" w14:paraId="00000011">
      <w:pPr>
        <w:shd w:fill="ffffff" w:val="clear"/>
        <w:spacing w:after="270" w:before="280" w:lineRule="auto"/>
        <w:rPr>
          <w:rFonts w:ascii="Arial" w:cs="Arial" w:eastAsia="Arial" w:hAnsi="Arial"/>
          <w:b w:val="1"/>
        </w:rPr>
      </w:pPr>
      <w:r w:rsidDel="00000000" w:rsidR="00000000" w:rsidRPr="00000000">
        <w:rPr>
          <w:rFonts w:ascii="Arial" w:cs="Arial" w:eastAsia="Arial" w:hAnsi="Arial"/>
          <w:b w:val="1"/>
          <w:rtl w:val="0"/>
        </w:rPr>
        <w:t xml:space="preserve">Implementation</w:t>
      </w:r>
    </w:p>
    <w:p w:rsidR="00000000" w:rsidDel="00000000" w:rsidP="00000000" w:rsidRDefault="00000000" w:rsidRPr="00000000" w14:paraId="00000012">
      <w:pPr>
        <w:shd w:fill="ffffff" w:val="clear"/>
        <w:spacing w:after="270" w:before="280" w:lineRule="auto"/>
        <w:rPr>
          <w:rFonts w:ascii="Arial" w:cs="Arial" w:eastAsia="Arial" w:hAnsi="Arial"/>
        </w:rPr>
      </w:pPr>
      <w:r w:rsidDel="00000000" w:rsidR="00000000" w:rsidRPr="00000000">
        <w:rPr>
          <w:rFonts w:ascii="Arial" w:cs="Arial" w:eastAsia="Arial" w:hAnsi="Arial"/>
          <w:rtl w:val="0"/>
        </w:rPr>
        <w:t xml:space="preserve">The Early Years Foundation Stage, the children are taught using a child centred, play based approach.  The curriculum is based around the Early years Foundation Stage curriculum and covers Communication and Language, Personal, Social and Emotional Development, Physical Development, Literacy, Numeracy, Understanding of the World and expressive arts and design. The skills and knowledge the children develop through following the curriculum help them to make progress towards achieving ‘The Early Learning Goals’ and gaining a ‘Good Level of Development’ at the end of Reception which will give them a firm foundation as they enter into Key Stage 1.</w:t>
      </w:r>
    </w:p>
    <w:p w:rsidR="00000000" w:rsidDel="00000000" w:rsidP="00000000" w:rsidRDefault="00000000" w:rsidRPr="00000000" w14:paraId="00000013">
      <w:pPr>
        <w:shd w:fill="ffffff" w:val="clear"/>
        <w:spacing w:after="270" w:before="280" w:lineRule="auto"/>
        <w:rPr>
          <w:rFonts w:ascii="Arial" w:cs="Arial" w:eastAsia="Arial" w:hAnsi="Arial"/>
        </w:rPr>
      </w:pPr>
      <w:r w:rsidDel="00000000" w:rsidR="00000000" w:rsidRPr="00000000">
        <w:rPr>
          <w:rFonts w:ascii="Arial" w:cs="Arial" w:eastAsia="Arial" w:hAnsi="Arial"/>
          <w:rtl w:val="0"/>
        </w:rPr>
        <w:t xml:space="preserve">There is a balance of child initiated and adult led learning. As the children move through the year, there is a gradual increase in the amount of time children spend in adult led activities in readiness for accessing Year 1. Children are assessed informally throughout the day with work and learning being captured and celebrated on ‘Tapestry’. </w:t>
      </w:r>
    </w:p>
    <w:p w:rsidR="00000000" w:rsidDel="00000000" w:rsidP="00000000" w:rsidRDefault="00000000" w:rsidRPr="00000000" w14:paraId="00000014">
      <w:pPr>
        <w:shd w:fill="ffffff" w:val="clear"/>
        <w:spacing w:after="270" w:before="280" w:lineRule="auto"/>
        <w:rPr>
          <w:rFonts w:ascii="Arial" w:cs="Arial" w:eastAsia="Arial" w:hAnsi="Arial"/>
        </w:rPr>
      </w:pPr>
      <w:r w:rsidDel="00000000" w:rsidR="00000000" w:rsidRPr="00000000">
        <w:rPr>
          <w:rFonts w:ascii="Arial" w:cs="Arial" w:eastAsia="Arial" w:hAnsi="Arial"/>
          <w:rtl w:val="0"/>
        </w:rPr>
        <w:t xml:space="preserve">We plan our curriculum to ensure that children get the opportunity to develop effective characteristics of learning so that they are enabled to become effective lifelong learning. We ensure that we provide opportunities for the children to become explorers, active learners, creative and critical thinkers. Through this they will become curious, resilient and inventive in their approach to problem solving. </w:t>
      </w:r>
    </w:p>
    <w:p w:rsidR="00000000" w:rsidDel="00000000" w:rsidP="00000000" w:rsidRDefault="00000000" w:rsidRPr="00000000" w14:paraId="00000015">
      <w:pPr>
        <w:shd w:fill="ffffff" w:val="clear"/>
        <w:spacing w:after="270" w:before="280" w:lineRule="auto"/>
        <w:rPr>
          <w:rFonts w:ascii="Arial" w:cs="Arial" w:eastAsia="Arial" w:hAnsi="Arial"/>
        </w:rPr>
      </w:pPr>
      <w:bookmarkStart w:colFirst="0" w:colLast="0" w:name="_heading=h.gjdgxs" w:id="0"/>
      <w:bookmarkEnd w:id="0"/>
      <w:r w:rsidDel="00000000" w:rsidR="00000000" w:rsidRPr="00000000">
        <w:rPr>
          <w:rFonts w:ascii="Arial" w:cs="Arial" w:eastAsia="Arial" w:hAnsi="Arial"/>
          <w:rtl w:val="0"/>
        </w:rPr>
        <w:t xml:space="preserve">Our curriculum content is themed alongside stories and is heavily influenced by the children's own interests. We place a significant focus on early reading and using books to hook the exploration and learning.  We focus on key traditional tales and books carefully selected to engage and motivate the children. As well as this, it helps them to develop an understanding of the world around us and the ability to recognise their own talents and uniqueness. We also adopt a flexible approach to long term planning so that we are able to follow the interests of the children and draw upon their own experiences or events. The purpose of this is to develop their language and communication skills and foster a ‘love of literature’ as well as providing them with the key skills for early reading development. </w:t>
      </w:r>
    </w:p>
    <w:p w:rsidR="00000000" w:rsidDel="00000000" w:rsidP="00000000" w:rsidRDefault="00000000" w:rsidRPr="00000000" w14:paraId="00000016">
      <w:pPr>
        <w:shd w:fill="ffffff" w:val="clear"/>
        <w:spacing w:after="270" w:before="280" w:lineRule="auto"/>
        <w:rPr>
          <w:rFonts w:ascii="Arial" w:cs="Arial" w:eastAsia="Arial" w:hAnsi="Arial"/>
        </w:rPr>
      </w:pPr>
      <w:r w:rsidDel="00000000" w:rsidR="00000000" w:rsidRPr="00000000">
        <w:rPr>
          <w:rFonts w:ascii="Arial" w:cs="Arial" w:eastAsia="Arial" w:hAnsi="Arial"/>
          <w:rtl w:val="0"/>
        </w:rPr>
        <w:t xml:space="preserve">We follow Read Write Inc scheme for developing phonics knowledge. This provides children with a structured, systematic approach to learning basic skills of reading and writing. Children are taught phonics in discrete daily lessons in homogeneous groups.  They are assessed every 6 weeks to modify groupings, identify children needing additional provision and to highlight those making rapid progress. </w:t>
      </w:r>
    </w:p>
    <w:p w:rsidR="00000000" w:rsidDel="00000000" w:rsidP="00000000" w:rsidRDefault="00000000" w:rsidRPr="00000000" w14:paraId="00000017">
      <w:pPr>
        <w:shd w:fill="ffffff" w:val="clear"/>
        <w:spacing w:after="270" w:before="280" w:lineRule="auto"/>
        <w:rPr>
          <w:sz w:val="40"/>
          <w:szCs w:val="40"/>
        </w:rPr>
      </w:pPr>
      <w:r w:rsidDel="00000000" w:rsidR="00000000" w:rsidRPr="00000000">
        <w:rPr>
          <w:rFonts w:ascii="Arial" w:cs="Arial" w:eastAsia="Arial" w:hAnsi="Arial"/>
          <w:rtl w:val="0"/>
        </w:rPr>
        <w:t xml:space="preserve">A strong emphasis is also placed on the development of key mathematics skills. Skills are explicitly taught in a systematic order so that knowledge and understanding can be built on throughout the year in readiness to access the national curriculum.  Mathematics is also built into everyday routines and practise through songs, rhymes and counting games.</w:t>
      </w:r>
      <w:r w:rsidDel="00000000" w:rsidR="00000000" w:rsidRPr="00000000">
        <w:rPr>
          <w:rtl w:val="0"/>
        </w:rPr>
      </w:r>
    </w:p>
    <w:p w:rsidR="00000000" w:rsidDel="00000000" w:rsidP="00000000" w:rsidRDefault="00000000" w:rsidRPr="00000000" w14:paraId="00000018">
      <w:pPr>
        <w:shd w:fill="ffffff" w:val="clear"/>
        <w:spacing w:after="270" w:before="280" w:lineRule="auto"/>
        <w:rPr>
          <w:rFonts w:ascii="Arial" w:cs="Arial" w:eastAsia="Arial" w:hAnsi="Arial"/>
          <w:b w:val="1"/>
        </w:rPr>
      </w:pPr>
      <w:r w:rsidDel="00000000" w:rsidR="00000000" w:rsidRPr="00000000">
        <w:rPr>
          <w:rFonts w:ascii="Arial" w:cs="Arial" w:eastAsia="Arial" w:hAnsi="Arial"/>
          <w:b w:val="1"/>
          <w:rtl w:val="0"/>
        </w:rPr>
        <w:t xml:space="preserve">Impact</w:t>
      </w:r>
    </w:p>
    <w:p w:rsidR="00000000" w:rsidDel="00000000" w:rsidP="00000000" w:rsidRDefault="00000000" w:rsidRPr="00000000" w14:paraId="00000019">
      <w:pPr>
        <w:shd w:fill="ffffff" w:val="clear"/>
        <w:rPr>
          <w:rFonts w:ascii="Arial" w:cs="Arial" w:eastAsia="Arial" w:hAnsi="Arial"/>
        </w:rPr>
      </w:pPr>
      <w:r w:rsidDel="00000000" w:rsidR="00000000" w:rsidRPr="00000000">
        <w:rPr>
          <w:rFonts w:ascii="Arial" w:cs="Arial" w:eastAsia="Arial" w:hAnsi="Arial"/>
          <w:rtl w:val="0"/>
        </w:rPr>
        <w:t xml:space="preserve">The impact of our curriculum is seen in: </w:t>
      </w:r>
    </w:p>
    <w:p w:rsidR="00000000" w:rsidDel="00000000" w:rsidP="00000000" w:rsidRDefault="00000000" w:rsidRPr="00000000" w14:paraId="0000001A">
      <w:pPr>
        <w:numPr>
          <w:ilvl w:val="0"/>
          <w:numId w:val="2"/>
        </w:numPr>
        <w:pBdr>
          <w:top w:space="0" w:sz="0" w:val="nil"/>
          <w:left w:space="0" w:sz="0" w:val="nil"/>
          <w:bottom w:space="0" w:sz="0" w:val="nil"/>
          <w:right w:space="0" w:sz="0" w:val="nil"/>
          <w:between w:space="0" w:sz="0" w:val="nil"/>
        </w:pBdr>
        <w:shd w:fill="ffffff" w:val="clear"/>
        <w:spacing w:after="0" w:lineRule="auto"/>
        <w:ind w:left="360" w:hanging="360"/>
        <w:rPr>
          <w:rFonts w:ascii="Arial" w:cs="Arial" w:eastAsia="Arial" w:hAnsi="Arial"/>
          <w:color w:val="000000"/>
        </w:rPr>
      </w:pPr>
      <w:r w:rsidDel="00000000" w:rsidR="00000000" w:rsidRPr="00000000">
        <w:rPr>
          <w:rFonts w:ascii="Arial" w:cs="Arial" w:eastAsia="Arial" w:hAnsi="Arial"/>
          <w:color w:val="000000"/>
          <w:rtl w:val="0"/>
        </w:rPr>
        <w:t xml:space="preserve">High standards and rapid progress from baseline results </w:t>
      </w:r>
    </w:p>
    <w:p w:rsidR="00000000" w:rsidDel="00000000" w:rsidP="00000000" w:rsidRDefault="00000000" w:rsidRPr="00000000" w14:paraId="0000001B">
      <w:pPr>
        <w:numPr>
          <w:ilvl w:val="0"/>
          <w:numId w:val="2"/>
        </w:numPr>
        <w:pBdr>
          <w:top w:space="0" w:sz="0" w:val="nil"/>
          <w:left w:space="0" w:sz="0" w:val="nil"/>
          <w:bottom w:space="0" w:sz="0" w:val="nil"/>
          <w:right w:space="0" w:sz="0" w:val="nil"/>
          <w:between w:space="0" w:sz="0" w:val="nil"/>
        </w:pBdr>
        <w:shd w:fill="ffffff" w:val="clear"/>
        <w:spacing w:after="0" w:lineRule="auto"/>
        <w:ind w:left="360" w:hanging="360"/>
        <w:rPr>
          <w:rFonts w:ascii="Arial" w:cs="Arial" w:eastAsia="Arial" w:hAnsi="Arial"/>
          <w:color w:val="000000"/>
        </w:rPr>
      </w:pPr>
      <w:r w:rsidDel="00000000" w:rsidR="00000000" w:rsidRPr="00000000">
        <w:rPr>
          <w:rFonts w:ascii="Arial" w:cs="Arial" w:eastAsia="Arial" w:hAnsi="Arial"/>
          <w:color w:val="000000"/>
          <w:rtl w:val="0"/>
        </w:rPr>
        <w:t xml:space="preserve">Progress which builds incrementally year-on-year at a pace and momentum appropriate to the learner. </w:t>
      </w:r>
    </w:p>
    <w:p w:rsidR="00000000" w:rsidDel="00000000" w:rsidP="00000000" w:rsidRDefault="00000000" w:rsidRPr="00000000" w14:paraId="0000001C">
      <w:pPr>
        <w:numPr>
          <w:ilvl w:val="0"/>
          <w:numId w:val="2"/>
        </w:numPr>
        <w:pBdr>
          <w:top w:space="0" w:sz="0" w:val="nil"/>
          <w:left w:space="0" w:sz="0" w:val="nil"/>
          <w:bottom w:space="0" w:sz="0" w:val="nil"/>
          <w:right w:space="0" w:sz="0" w:val="nil"/>
          <w:between w:space="0" w:sz="0" w:val="nil"/>
        </w:pBdr>
        <w:shd w:fill="ffffff" w:val="clear"/>
        <w:spacing w:after="0" w:lineRule="auto"/>
        <w:ind w:left="360" w:hanging="360"/>
        <w:rPr>
          <w:rFonts w:ascii="Arial" w:cs="Arial" w:eastAsia="Arial" w:hAnsi="Arial"/>
          <w:color w:val="000000"/>
        </w:rPr>
      </w:pPr>
      <w:r w:rsidDel="00000000" w:rsidR="00000000" w:rsidRPr="00000000">
        <w:rPr>
          <w:rFonts w:ascii="Arial" w:cs="Arial" w:eastAsia="Arial" w:hAnsi="Arial"/>
          <w:color w:val="000000"/>
          <w:rtl w:val="0"/>
        </w:rPr>
        <w:t xml:space="preserve">Quality first-hand experiences which are memorable, worthwhile and challenging. </w:t>
      </w:r>
    </w:p>
    <w:p w:rsidR="00000000" w:rsidDel="00000000" w:rsidP="00000000" w:rsidRDefault="00000000" w:rsidRPr="00000000" w14:paraId="0000001D">
      <w:pPr>
        <w:numPr>
          <w:ilvl w:val="0"/>
          <w:numId w:val="2"/>
        </w:numPr>
        <w:pBdr>
          <w:top w:space="0" w:sz="0" w:val="nil"/>
          <w:left w:space="0" w:sz="0" w:val="nil"/>
          <w:bottom w:space="0" w:sz="0" w:val="nil"/>
          <w:right w:space="0" w:sz="0" w:val="nil"/>
          <w:between w:space="0" w:sz="0" w:val="nil"/>
        </w:pBdr>
        <w:shd w:fill="ffffff" w:val="clear"/>
        <w:spacing w:after="0" w:lineRule="auto"/>
        <w:ind w:left="360" w:hanging="360"/>
        <w:rPr>
          <w:rFonts w:ascii="Arial" w:cs="Arial" w:eastAsia="Arial" w:hAnsi="Arial"/>
          <w:color w:val="000000"/>
        </w:rPr>
      </w:pPr>
      <w:r w:rsidDel="00000000" w:rsidR="00000000" w:rsidRPr="00000000">
        <w:rPr>
          <w:rFonts w:ascii="Arial" w:cs="Arial" w:eastAsia="Arial" w:hAnsi="Arial"/>
          <w:color w:val="000000"/>
          <w:rtl w:val="0"/>
        </w:rPr>
        <w:t xml:space="preserve">Teaching which is rigorous, personalised, innovative and learning-centred. </w:t>
      </w:r>
    </w:p>
    <w:p w:rsidR="00000000" w:rsidDel="00000000" w:rsidP="00000000" w:rsidRDefault="00000000" w:rsidRPr="00000000" w14:paraId="0000001E">
      <w:pPr>
        <w:numPr>
          <w:ilvl w:val="0"/>
          <w:numId w:val="2"/>
        </w:numPr>
        <w:pBdr>
          <w:top w:space="0" w:sz="0" w:val="nil"/>
          <w:left w:space="0" w:sz="0" w:val="nil"/>
          <w:bottom w:space="0" w:sz="0" w:val="nil"/>
          <w:right w:space="0" w:sz="0" w:val="nil"/>
          <w:between w:space="0" w:sz="0" w:val="nil"/>
        </w:pBdr>
        <w:shd w:fill="ffffff" w:val="clear"/>
        <w:spacing w:after="0" w:lineRule="auto"/>
        <w:ind w:left="360" w:hanging="360"/>
        <w:rPr>
          <w:rFonts w:ascii="Arial" w:cs="Arial" w:eastAsia="Arial" w:hAnsi="Arial"/>
          <w:color w:val="000000"/>
        </w:rPr>
      </w:pPr>
      <w:r w:rsidDel="00000000" w:rsidR="00000000" w:rsidRPr="00000000">
        <w:rPr>
          <w:rFonts w:ascii="Arial" w:cs="Arial" w:eastAsia="Arial" w:hAnsi="Arial"/>
          <w:color w:val="000000"/>
          <w:rtl w:val="0"/>
        </w:rPr>
        <w:t xml:space="preserve">Learners that are resilient, engaged, resourceful and independent. </w:t>
      </w:r>
    </w:p>
    <w:p w:rsidR="00000000" w:rsidDel="00000000" w:rsidP="00000000" w:rsidRDefault="00000000" w:rsidRPr="00000000" w14:paraId="0000001F">
      <w:pPr>
        <w:numPr>
          <w:ilvl w:val="0"/>
          <w:numId w:val="2"/>
        </w:numPr>
        <w:pBdr>
          <w:top w:space="0" w:sz="0" w:val="nil"/>
          <w:left w:space="0" w:sz="0" w:val="nil"/>
          <w:bottom w:space="0" w:sz="0" w:val="nil"/>
          <w:right w:space="0" w:sz="0" w:val="nil"/>
          <w:between w:space="0" w:sz="0" w:val="nil"/>
        </w:pBdr>
        <w:shd w:fill="ffffff" w:val="clear"/>
        <w:spacing w:after="0" w:lineRule="auto"/>
        <w:ind w:left="360" w:hanging="360"/>
        <w:rPr>
          <w:rFonts w:ascii="Arial" w:cs="Arial" w:eastAsia="Arial" w:hAnsi="Arial"/>
          <w:color w:val="000000"/>
        </w:rPr>
      </w:pPr>
      <w:r w:rsidDel="00000000" w:rsidR="00000000" w:rsidRPr="00000000">
        <w:rPr>
          <w:rFonts w:ascii="Arial" w:cs="Arial" w:eastAsia="Arial" w:hAnsi="Arial"/>
          <w:color w:val="000000"/>
          <w:rtl w:val="0"/>
        </w:rPr>
        <w:t xml:space="preserve">Self-aware learners, with well-formed characters, who have a thirst for learning and see it as a route to maximising their life’s chances. </w:t>
      </w:r>
    </w:p>
    <w:p w:rsidR="00000000" w:rsidDel="00000000" w:rsidP="00000000" w:rsidRDefault="00000000" w:rsidRPr="00000000" w14:paraId="00000020">
      <w:pPr>
        <w:numPr>
          <w:ilvl w:val="0"/>
          <w:numId w:val="2"/>
        </w:numPr>
        <w:pBdr>
          <w:top w:space="0" w:sz="0" w:val="nil"/>
          <w:left w:space="0" w:sz="0" w:val="nil"/>
          <w:bottom w:space="0" w:sz="0" w:val="nil"/>
          <w:right w:space="0" w:sz="0" w:val="nil"/>
          <w:between w:space="0" w:sz="0" w:val="nil"/>
        </w:pBdr>
        <w:shd w:fill="ffffff" w:val="clear"/>
        <w:ind w:left="360" w:hanging="360"/>
        <w:rPr>
          <w:rFonts w:ascii="Arial" w:cs="Arial" w:eastAsia="Arial" w:hAnsi="Arial"/>
          <w:color w:val="000000"/>
        </w:rPr>
      </w:pPr>
      <w:r w:rsidDel="00000000" w:rsidR="00000000" w:rsidRPr="00000000">
        <w:rPr>
          <w:rFonts w:ascii="Arial" w:cs="Arial" w:eastAsia="Arial" w:hAnsi="Arial"/>
          <w:color w:val="000000"/>
          <w:rtl w:val="0"/>
        </w:rPr>
        <w:t xml:space="preserve">Individuals who value and respect one another and demonstrate our mission in action. </w:t>
      </w:r>
    </w:p>
    <w:sectPr>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80" w:hanging="360"/>
      </w:pPr>
      <w:rPr>
        <w:rFonts w:ascii="Noto Sans Symbols" w:cs="Noto Sans Symbols" w:eastAsia="Noto Sans Symbols" w:hAnsi="Noto Sans Symbols"/>
      </w:rPr>
    </w:lvl>
    <w:lvl w:ilvl="1">
      <w:start w:val="1"/>
      <w:numFmt w:val="bullet"/>
      <w:lvlText w:val="o"/>
      <w:lvlJc w:val="left"/>
      <w:pPr>
        <w:ind w:left="1500" w:hanging="360"/>
      </w:pPr>
      <w:rPr>
        <w:rFonts w:ascii="Courier New" w:cs="Courier New" w:eastAsia="Courier New" w:hAnsi="Courier New"/>
      </w:rPr>
    </w:lvl>
    <w:lvl w:ilvl="2">
      <w:start w:val="1"/>
      <w:numFmt w:val="bullet"/>
      <w:lvlText w:val="▪"/>
      <w:lvlJc w:val="left"/>
      <w:pPr>
        <w:ind w:left="2220" w:hanging="360"/>
      </w:pPr>
      <w:rPr>
        <w:rFonts w:ascii="Noto Sans Symbols" w:cs="Noto Sans Symbols" w:eastAsia="Noto Sans Symbols" w:hAnsi="Noto Sans Symbols"/>
      </w:rPr>
    </w:lvl>
    <w:lvl w:ilvl="3">
      <w:start w:val="1"/>
      <w:numFmt w:val="bullet"/>
      <w:lvlText w:val="●"/>
      <w:lvlJc w:val="left"/>
      <w:pPr>
        <w:ind w:left="2940" w:hanging="360"/>
      </w:pPr>
      <w:rPr>
        <w:rFonts w:ascii="Noto Sans Symbols" w:cs="Noto Sans Symbols" w:eastAsia="Noto Sans Symbols" w:hAnsi="Noto Sans Symbols"/>
      </w:rPr>
    </w:lvl>
    <w:lvl w:ilvl="4">
      <w:start w:val="1"/>
      <w:numFmt w:val="bullet"/>
      <w:lvlText w:val="o"/>
      <w:lvlJc w:val="left"/>
      <w:pPr>
        <w:ind w:left="3660" w:hanging="360"/>
      </w:pPr>
      <w:rPr>
        <w:rFonts w:ascii="Courier New" w:cs="Courier New" w:eastAsia="Courier New" w:hAnsi="Courier New"/>
      </w:rPr>
    </w:lvl>
    <w:lvl w:ilvl="5">
      <w:start w:val="1"/>
      <w:numFmt w:val="bullet"/>
      <w:lvlText w:val="▪"/>
      <w:lvlJc w:val="left"/>
      <w:pPr>
        <w:ind w:left="4380" w:hanging="360"/>
      </w:pPr>
      <w:rPr>
        <w:rFonts w:ascii="Noto Sans Symbols" w:cs="Noto Sans Symbols" w:eastAsia="Noto Sans Symbols" w:hAnsi="Noto Sans Symbols"/>
      </w:rPr>
    </w:lvl>
    <w:lvl w:ilvl="6">
      <w:start w:val="1"/>
      <w:numFmt w:val="bullet"/>
      <w:lvlText w:val="●"/>
      <w:lvlJc w:val="left"/>
      <w:pPr>
        <w:ind w:left="5100" w:hanging="360"/>
      </w:pPr>
      <w:rPr>
        <w:rFonts w:ascii="Noto Sans Symbols" w:cs="Noto Sans Symbols" w:eastAsia="Noto Sans Symbols" w:hAnsi="Noto Sans Symbols"/>
      </w:rPr>
    </w:lvl>
    <w:lvl w:ilvl="7">
      <w:start w:val="1"/>
      <w:numFmt w:val="bullet"/>
      <w:lvlText w:val="o"/>
      <w:lvlJc w:val="left"/>
      <w:pPr>
        <w:ind w:left="5820" w:hanging="360"/>
      </w:pPr>
      <w:rPr>
        <w:rFonts w:ascii="Courier New" w:cs="Courier New" w:eastAsia="Courier New" w:hAnsi="Courier New"/>
      </w:rPr>
    </w:lvl>
    <w:lvl w:ilvl="8">
      <w:start w:val="1"/>
      <w:numFmt w:val="bullet"/>
      <w:lvlText w:val="▪"/>
      <w:lvlJc w:val="left"/>
      <w:pPr>
        <w:ind w:left="6540" w:hanging="360"/>
      </w:pPr>
      <w:rPr>
        <w:rFonts w:ascii="Noto Sans Symbols" w:cs="Noto Sans Symbols" w:eastAsia="Noto Sans Symbols" w:hAnsi="Noto Sans Symbols"/>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table" w:styleId="TableGrid">
    <w:name w:val="Table Grid"/>
    <w:basedOn w:val="TableNormal"/>
    <w:uiPriority w:val="39"/>
    <w:rsid w:val="000B1040"/>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844A21"/>
    <w:pPr>
      <w:ind w:left="720"/>
      <w:contextualSpacing w:val="1"/>
    </w:p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dvK9UQhwG8mhsXeGDj0mYpy2M6w==">AMUW2mXTSJcqdyAipXhXZjqEGZxtKcfmPl4bVHp0bCuQRmMbqaUrim/uj+C4RvQPpKZuPHWK/CONbgYa98RsqGduVdYLWMI8jwSaLSy9hx6QRlRXfQVP7vwPeGK7aW8JnqxwcbHJoPsF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2021-02-01T11:12:00Z</dcterms:created>
  <dc:creator>Zoe Killick</dc:creator>
</cp:coreProperties>
</file>