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F7FFE" w14:textId="780DF202" w:rsidR="00111F08" w:rsidRDefault="00DB4C45">
      <w:r>
        <w:rPr>
          <w:noProof/>
        </w:rPr>
        <mc:AlternateContent>
          <mc:Choice Requires="wps">
            <w:drawing>
              <wp:anchor distT="0" distB="0" distL="114300" distR="114300" simplePos="0" relativeHeight="251660288" behindDoc="0" locked="0" layoutInCell="1" hidden="0" allowOverlap="1" wp14:anchorId="563D54F5" wp14:editId="337C3EA0">
                <wp:simplePos x="0" y="0"/>
                <wp:positionH relativeFrom="column">
                  <wp:posOffset>-254000</wp:posOffset>
                </wp:positionH>
                <wp:positionV relativeFrom="paragraph">
                  <wp:posOffset>-594995</wp:posOffset>
                </wp:positionV>
                <wp:extent cx="3003550" cy="2044700"/>
                <wp:effectExtent l="0" t="0" r="25400" b="12700"/>
                <wp:wrapNone/>
                <wp:docPr id="20" name="Rectangle 20"/>
                <wp:cNvGraphicFramePr/>
                <a:graphic xmlns:a="http://schemas.openxmlformats.org/drawingml/2006/main">
                  <a:graphicData uri="http://schemas.microsoft.com/office/word/2010/wordprocessingShape">
                    <wps:wsp>
                      <wps:cNvSpPr/>
                      <wps:spPr>
                        <a:xfrm>
                          <a:off x="0" y="0"/>
                          <a:ext cx="3003550" cy="2044700"/>
                        </a:xfrm>
                        <a:prstGeom prst="rect">
                          <a:avLst/>
                        </a:prstGeom>
                        <a:solidFill>
                          <a:srgbClr val="CCC0D9"/>
                        </a:solidFill>
                        <a:ln w="9525" cap="flat" cmpd="sng">
                          <a:solidFill>
                            <a:srgbClr val="000000"/>
                          </a:solidFill>
                          <a:prstDash val="solid"/>
                          <a:miter lim="800000"/>
                          <a:headEnd type="none" w="sm" len="sm"/>
                          <a:tailEnd type="none" w="sm" len="sm"/>
                        </a:ln>
                      </wps:spPr>
                      <wps:txbx>
                        <w:txbxContent>
                          <w:p w14:paraId="5ACAAB1D" w14:textId="47CB6A80" w:rsidR="00111F08" w:rsidRDefault="00A3200E">
                            <w:pPr>
                              <w:spacing w:after="0" w:line="240" w:lineRule="auto"/>
                              <w:textDirection w:val="btLr"/>
                              <w:rPr>
                                <w:b/>
                                <w:color w:val="000000"/>
                                <w:u w:val="single"/>
                              </w:rPr>
                            </w:pPr>
                            <w:r>
                              <w:rPr>
                                <w:b/>
                                <w:color w:val="000000"/>
                                <w:u w:val="single"/>
                              </w:rPr>
                              <w:t>RE</w:t>
                            </w:r>
                          </w:p>
                          <w:p w14:paraId="61C19C18" w14:textId="459BC421" w:rsidR="00246094" w:rsidRPr="00246094" w:rsidRDefault="00246094">
                            <w:pPr>
                              <w:spacing w:after="0" w:line="240" w:lineRule="auto"/>
                              <w:textDirection w:val="btLr"/>
                              <w:rPr>
                                <w:u w:val="single"/>
                              </w:rPr>
                            </w:pPr>
                            <w:r w:rsidRPr="00246094">
                              <w:rPr>
                                <w:u w:val="single"/>
                              </w:rPr>
                              <w:t>Christmas</w:t>
                            </w:r>
                          </w:p>
                          <w:p w14:paraId="03C00C0B" w14:textId="1E564DCF" w:rsidR="00246094" w:rsidRDefault="00246094">
                            <w:pPr>
                              <w:spacing w:after="0" w:line="240" w:lineRule="auto"/>
                              <w:textDirection w:val="btLr"/>
                            </w:pPr>
                            <w:r>
                              <w:t xml:space="preserve">Children will </w:t>
                            </w:r>
                            <w:r w:rsidR="00697DE6">
                              <w:t>focus on the question, ‘How can the circumstances of Jesus’ birth inspire our actions today?’</w:t>
                            </w:r>
                          </w:p>
                          <w:p w14:paraId="3CD24278" w14:textId="77777777" w:rsidR="00246094" w:rsidRDefault="00246094">
                            <w:pPr>
                              <w:spacing w:after="0" w:line="240" w:lineRule="auto"/>
                              <w:textDirection w:val="btLr"/>
                              <w:rPr>
                                <w:u w:val="single"/>
                              </w:rPr>
                            </w:pPr>
                          </w:p>
                          <w:p w14:paraId="41755A81" w14:textId="694CCF48" w:rsidR="00246094" w:rsidRDefault="00246094">
                            <w:pPr>
                              <w:spacing w:after="0" w:line="240" w:lineRule="auto"/>
                              <w:textDirection w:val="btLr"/>
                              <w:rPr>
                                <w:u w:val="single"/>
                              </w:rPr>
                            </w:pPr>
                            <w:r w:rsidRPr="00246094">
                              <w:rPr>
                                <w:u w:val="single"/>
                              </w:rPr>
                              <w:t>Revelation</w:t>
                            </w:r>
                          </w:p>
                          <w:p w14:paraId="42B8E741" w14:textId="621D6FC9" w:rsidR="00246094" w:rsidRPr="00BE6807" w:rsidRDefault="00BE6807">
                            <w:pPr>
                              <w:spacing w:after="0" w:line="240" w:lineRule="auto"/>
                              <w:textDirection w:val="btLr"/>
                            </w:pPr>
                            <w:r>
                              <w:t xml:space="preserve">Children will </w:t>
                            </w:r>
                            <w:r w:rsidR="00697DE6">
                              <w:t>focus on the question, ‘</w:t>
                            </w:r>
                            <w:r w:rsidR="00697DE6" w:rsidRPr="00697DE6">
                              <w:t>How does getting to know Jesus help us know God better?</w:t>
                            </w:r>
                            <w:r w:rsidR="00697DE6">
                              <w:t>’</w:t>
                            </w:r>
                            <w:r>
                              <w:t xml:space="preserv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63D54F5" id="Rectangle 20" o:spid="_x0000_s1026" style="position:absolute;margin-left:-20pt;margin-top:-46.85pt;width:236.5pt;height:1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" fillcolor="#ccc0d9">
                <v:stroke startarrowwidth="narrow" startarrowlength="short" endarrowwidth="narrow" endarrowlength="short"/>
                <v:textbox inset="2.53958mm,1.2694mm,2.53958mm,1.2694mm">
                  <w:txbxContent>
                    <w:p w14:paraId="5ACAAB1D" w14:textId="47CB6A80" w:rsidR="00111F08" w:rsidRDefault="00A3200E">
                      <w:pPr>
                        <w:spacing w:after="0" w:line="240" w:lineRule="auto"/>
                        <w:textDirection w:val="btLr"/>
                        <w:rPr>
                          <w:b/>
                          <w:color w:val="000000"/>
                          <w:u w:val="single"/>
                        </w:rPr>
                      </w:pPr>
                      <w:r>
                        <w:rPr>
                          <w:b/>
                          <w:color w:val="000000"/>
                          <w:u w:val="single"/>
                        </w:rPr>
                        <w:t>RE</w:t>
                      </w:r>
                    </w:p>
                    <w:p w14:paraId="61C19C18" w14:textId="459BC421" w:rsidR="00246094" w:rsidRPr="00246094" w:rsidRDefault="00246094">
                      <w:pPr>
                        <w:spacing w:after="0" w:line="240" w:lineRule="auto"/>
                        <w:textDirection w:val="btLr"/>
                        <w:rPr>
                          <w:u w:val="single"/>
                        </w:rPr>
                      </w:pPr>
                      <w:r w:rsidRPr="00246094">
                        <w:rPr>
                          <w:u w:val="single"/>
                        </w:rPr>
                        <w:t>Christmas</w:t>
                      </w:r>
                    </w:p>
                    <w:p w14:paraId="03C00C0B" w14:textId="1E564DCF" w:rsidR="00246094" w:rsidRDefault="00246094">
                      <w:pPr>
                        <w:spacing w:after="0" w:line="240" w:lineRule="auto"/>
                        <w:textDirection w:val="btLr"/>
                      </w:pPr>
                      <w:r>
                        <w:t xml:space="preserve">Children will </w:t>
                      </w:r>
                      <w:r w:rsidR="00697DE6">
                        <w:t>focus on the question, ‘How can the circumstances of Jesus’ birth inspire our actions today?’</w:t>
                      </w:r>
                    </w:p>
                    <w:p w14:paraId="3CD24278" w14:textId="77777777" w:rsidR="00246094" w:rsidRDefault="00246094">
                      <w:pPr>
                        <w:spacing w:after="0" w:line="240" w:lineRule="auto"/>
                        <w:textDirection w:val="btLr"/>
                        <w:rPr>
                          <w:u w:val="single"/>
                        </w:rPr>
                      </w:pPr>
                    </w:p>
                    <w:p w14:paraId="41755A81" w14:textId="694CCF48" w:rsidR="00246094" w:rsidRDefault="00246094">
                      <w:pPr>
                        <w:spacing w:after="0" w:line="240" w:lineRule="auto"/>
                        <w:textDirection w:val="btLr"/>
                        <w:rPr>
                          <w:u w:val="single"/>
                        </w:rPr>
                      </w:pPr>
                      <w:r w:rsidRPr="00246094">
                        <w:rPr>
                          <w:u w:val="single"/>
                        </w:rPr>
                        <w:t>Revelation</w:t>
                      </w:r>
                    </w:p>
                    <w:p w14:paraId="42B8E741" w14:textId="621D6FC9" w:rsidR="00246094" w:rsidRPr="00BE6807" w:rsidRDefault="00BE6807">
                      <w:pPr>
                        <w:spacing w:after="0" w:line="240" w:lineRule="auto"/>
                        <w:textDirection w:val="btLr"/>
                      </w:pPr>
                      <w:r>
                        <w:t xml:space="preserve">Children will </w:t>
                      </w:r>
                      <w:r w:rsidR="00697DE6">
                        <w:t>focus on the question, ‘</w:t>
                      </w:r>
                      <w:r w:rsidR="00697DE6" w:rsidRPr="00697DE6">
                        <w:t>How does getting to know Jesus help us know God better?</w:t>
                      </w:r>
                      <w:r w:rsidR="00697DE6">
                        <w:t>’</w:t>
                      </w:r>
                      <w:r>
                        <w:t xml:space="preserve"> </w:t>
                      </w:r>
                    </w:p>
                  </w:txbxContent>
                </v:textbox>
              </v:rect>
            </w:pict>
          </mc:Fallback>
        </mc:AlternateContent>
      </w:r>
      <w:r>
        <w:rPr>
          <w:noProof/>
        </w:rPr>
        <mc:AlternateContent>
          <mc:Choice Requires="wps">
            <w:drawing>
              <wp:anchor distT="0" distB="0" distL="114300" distR="114300" simplePos="0" relativeHeight="251658240" behindDoc="0" locked="0" layoutInCell="1" hidden="0" allowOverlap="1" wp14:anchorId="108C98AA" wp14:editId="74EEEC75">
                <wp:simplePos x="0" y="0"/>
                <wp:positionH relativeFrom="column">
                  <wp:posOffset>2806700</wp:posOffset>
                </wp:positionH>
                <wp:positionV relativeFrom="paragraph">
                  <wp:posOffset>-607695</wp:posOffset>
                </wp:positionV>
                <wp:extent cx="4403725" cy="2609850"/>
                <wp:effectExtent l="0" t="0" r="15875" b="19050"/>
                <wp:wrapNone/>
                <wp:docPr id="21" name="Rectangle 21"/>
                <wp:cNvGraphicFramePr/>
                <a:graphic xmlns:a="http://schemas.openxmlformats.org/drawingml/2006/main">
                  <a:graphicData uri="http://schemas.microsoft.com/office/word/2010/wordprocessingShape">
                    <wps:wsp>
                      <wps:cNvSpPr/>
                      <wps:spPr>
                        <a:xfrm>
                          <a:off x="0" y="0"/>
                          <a:ext cx="4403725" cy="2609850"/>
                        </a:xfrm>
                        <a:prstGeom prst="rect">
                          <a:avLst/>
                        </a:prstGeom>
                        <a:solidFill>
                          <a:srgbClr val="FFFF99"/>
                        </a:solidFill>
                        <a:ln w="9525" cap="flat" cmpd="sng">
                          <a:solidFill>
                            <a:srgbClr val="000000"/>
                          </a:solidFill>
                          <a:prstDash val="solid"/>
                          <a:miter lim="800000"/>
                          <a:headEnd type="none" w="sm" len="sm"/>
                          <a:tailEnd type="none" w="sm" len="sm"/>
                        </a:ln>
                      </wps:spPr>
                      <wps:txbx>
                        <w:txbxContent>
                          <w:p w14:paraId="1A97C0F5" w14:textId="77777777" w:rsidR="004411BE" w:rsidRDefault="002919D4" w:rsidP="00CF1DF9">
                            <w:pPr>
                              <w:spacing w:after="0" w:line="275" w:lineRule="auto"/>
                              <w:textDirection w:val="btLr"/>
                              <w:rPr>
                                <w:b/>
                                <w:color w:val="000000"/>
                                <w:u w:val="single"/>
                              </w:rPr>
                            </w:pPr>
                            <w:r>
                              <w:rPr>
                                <w:b/>
                                <w:color w:val="000000"/>
                                <w:u w:val="single"/>
                              </w:rPr>
                              <w:t>English:</w:t>
                            </w:r>
                          </w:p>
                          <w:p w14:paraId="4CF2F470" w14:textId="273F1EA0" w:rsidR="00697DE6" w:rsidRPr="00697DE6" w:rsidRDefault="00697DE6" w:rsidP="00697DE6">
                            <w:pPr>
                              <w:spacing w:after="0" w:line="275" w:lineRule="auto"/>
                              <w:textDirection w:val="btLr"/>
                              <w:rPr>
                                <w:color w:val="000000"/>
                              </w:rPr>
                            </w:pPr>
                            <w:r w:rsidRPr="00697DE6">
                              <w:rPr>
                                <w:color w:val="000000"/>
                              </w:rPr>
                              <w:t>This half term, our writing will be inspired by the beautifully illustrated and thought-provoking world of 'The Lost Thing' by Shaun Tan.</w:t>
                            </w:r>
                          </w:p>
                          <w:p w14:paraId="613F1380" w14:textId="77777777" w:rsidR="00697DE6" w:rsidRDefault="00697DE6" w:rsidP="00697DE6">
                            <w:pPr>
                              <w:spacing w:after="0" w:line="275" w:lineRule="auto"/>
                              <w:textDirection w:val="btLr"/>
                              <w:rPr>
                                <w:color w:val="000000"/>
                              </w:rPr>
                            </w:pPr>
                            <w:r w:rsidRPr="00697DE6">
                              <w:rPr>
                                <w:color w:val="000000"/>
                              </w:rPr>
                              <w:t>Through this text, children will develop their empathy and descriptive skills by composing emotive diary entries and structured narrative recounts.</w:t>
                            </w:r>
                            <w:r>
                              <w:rPr>
                                <w:color w:val="000000"/>
                              </w:rPr>
                              <w:t xml:space="preserve"> </w:t>
                            </w:r>
                            <w:r w:rsidRPr="00697DE6">
                              <w:rPr>
                                <w:color w:val="000000"/>
                              </w:rPr>
                              <w:t>In our grammar focus, students will learn to enhance their storytelling by mastering the use of direct speech, as well as employing colons and semi-colons to link complex ideas.</w:t>
                            </w:r>
                          </w:p>
                          <w:p w14:paraId="44A02136" w14:textId="186E79B0" w:rsidR="00697DE6" w:rsidRPr="00697DE6" w:rsidRDefault="00697DE6" w:rsidP="00697DE6">
                            <w:pPr>
                              <w:spacing w:after="0" w:line="275" w:lineRule="auto"/>
                              <w:textDirection w:val="btLr"/>
                              <w:rPr>
                                <w:color w:val="000000"/>
                              </w:rPr>
                            </w:pPr>
                            <w:r w:rsidRPr="00697DE6">
                              <w:rPr>
                                <w:color w:val="000000"/>
                              </w:rPr>
                              <w:t xml:space="preserve"> Additionally, we will be working on the precision of our writing by integrating fronted adverbials to create flow and provide clear detail for the reader.</w:t>
                            </w:r>
                          </w:p>
                          <w:p w14:paraId="0261C4B0" w14:textId="755B5C5B" w:rsidR="0022076B" w:rsidRPr="004411BE" w:rsidRDefault="0022076B" w:rsidP="00697DE6">
                            <w:pPr>
                              <w:spacing w:after="0"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08C98AA" id="Rectangle 21" o:spid="_x0000_s1027" style="position:absolute;margin-left:221pt;margin-top:-47.85pt;width:346.75pt;height:20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" fillcolor="#ff9">
                <v:stroke startarrowwidth="narrow" startarrowlength="short" endarrowwidth="narrow" endarrowlength="short"/>
                <v:textbox inset="2.53958mm,1.2694mm,2.53958mm,1.2694mm">
                  <w:txbxContent>
                    <w:p w14:paraId="1A97C0F5" w14:textId="77777777" w:rsidR="004411BE" w:rsidRDefault="002919D4" w:rsidP="00CF1DF9">
                      <w:pPr>
                        <w:spacing w:after="0" w:line="275" w:lineRule="auto"/>
                        <w:textDirection w:val="btLr"/>
                        <w:rPr>
                          <w:b/>
                          <w:color w:val="000000"/>
                          <w:u w:val="single"/>
                        </w:rPr>
                      </w:pPr>
                      <w:r>
                        <w:rPr>
                          <w:b/>
                          <w:color w:val="000000"/>
                          <w:u w:val="single"/>
                        </w:rPr>
                        <w:t>English:</w:t>
                      </w:r>
                    </w:p>
                    <w:p w14:paraId="4CF2F470" w14:textId="273F1EA0" w:rsidR="00697DE6" w:rsidRPr="00697DE6" w:rsidRDefault="00697DE6" w:rsidP="00697DE6">
                      <w:pPr>
                        <w:spacing w:after="0" w:line="275" w:lineRule="auto"/>
                        <w:textDirection w:val="btLr"/>
                        <w:rPr>
                          <w:color w:val="000000"/>
                        </w:rPr>
                      </w:pPr>
                      <w:r w:rsidRPr="00697DE6">
                        <w:rPr>
                          <w:color w:val="000000"/>
                        </w:rPr>
                        <w:t>This half term, our writing will be inspired by the beautifully illustrated and thought-provoking world of 'The Lost Thing' by Shaun Tan.</w:t>
                      </w:r>
                    </w:p>
                    <w:p w14:paraId="613F1380" w14:textId="77777777" w:rsidR="00697DE6" w:rsidRDefault="00697DE6" w:rsidP="00697DE6">
                      <w:pPr>
                        <w:spacing w:after="0" w:line="275" w:lineRule="auto"/>
                        <w:textDirection w:val="btLr"/>
                        <w:rPr>
                          <w:color w:val="000000"/>
                        </w:rPr>
                      </w:pPr>
                      <w:r w:rsidRPr="00697DE6">
                        <w:rPr>
                          <w:color w:val="000000"/>
                        </w:rPr>
                        <w:t>Through this text, children will develop their empathy and descriptive skills by composing emotive diary entries and structured narrative recounts.</w:t>
                      </w:r>
                      <w:r>
                        <w:rPr>
                          <w:color w:val="000000"/>
                        </w:rPr>
                        <w:t xml:space="preserve"> </w:t>
                      </w:r>
                      <w:r w:rsidRPr="00697DE6">
                        <w:rPr>
                          <w:color w:val="000000"/>
                        </w:rPr>
                        <w:t>In our grammar focus, students will learn to enhance their storytelling by mastering the use of direct speech, as well as employing colons and semi-colons to link complex ideas.</w:t>
                      </w:r>
                    </w:p>
                    <w:p w14:paraId="44A02136" w14:textId="186E79B0" w:rsidR="00697DE6" w:rsidRPr="00697DE6" w:rsidRDefault="00697DE6" w:rsidP="00697DE6">
                      <w:pPr>
                        <w:spacing w:after="0" w:line="275" w:lineRule="auto"/>
                        <w:textDirection w:val="btLr"/>
                        <w:rPr>
                          <w:color w:val="000000"/>
                        </w:rPr>
                      </w:pPr>
                      <w:r w:rsidRPr="00697DE6">
                        <w:rPr>
                          <w:color w:val="000000"/>
                        </w:rPr>
                        <w:t xml:space="preserve"> Additionally, we will be working on the precision of our writing by integrating fronted adverbials to create flow and provide clear detail for the reader.</w:t>
                      </w:r>
                    </w:p>
                    <w:p w14:paraId="0261C4B0" w14:textId="755B5C5B" w:rsidR="0022076B" w:rsidRPr="004411BE" w:rsidRDefault="0022076B" w:rsidP="00697DE6">
                      <w:pPr>
                        <w:spacing w:after="0" w:line="275"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1C27B2B3" wp14:editId="595F0DAF">
                <wp:simplePos x="0" y="0"/>
                <wp:positionH relativeFrom="column">
                  <wp:posOffset>7334250</wp:posOffset>
                </wp:positionH>
                <wp:positionV relativeFrom="paragraph">
                  <wp:posOffset>-607695</wp:posOffset>
                </wp:positionV>
                <wp:extent cx="2794000" cy="4419600"/>
                <wp:effectExtent l="0" t="0" r="25400" b="19050"/>
                <wp:wrapNone/>
                <wp:docPr id="23" name="Rectangle 23"/>
                <wp:cNvGraphicFramePr/>
                <a:graphic xmlns:a="http://schemas.openxmlformats.org/drawingml/2006/main">
                  <a:graphicData uri="http://schemas.microsoft.com/office/word/2010/wordprocessingShape">
                    <wps:wsp>
                      <wps:cNvSpPr/>
                      <wps:spPr>
                        <a:xfrm>
                          <a:off x="0" y="0"/>
                          <a:ext cx="2794000" cy="4419600"/>
                        </a:xfrm>
                        <a:prstGeom prst="rect">
                          <a:avLst/>
                        </a:prstGeom>
                        <a:solidFill>
                          <a:srgbClr val="CCFFFF"/>
                        </a:solidFill>
                        <a:ln w="9525" cap="flat" cmpd="sng">
                          <a:solidFill>
                            <a:srgbClr val="000000"/>
                          </a:solidFill>
                          <a:prstDash val="solid"/>
                          <a:miter lim="800000"/>
                          <a:headEnd type="none" w="sm" len="sm"/>
                          <a:tailEnd type="none" w="sm" len="sm"/>
                        </a:ln>
                      </wps:spPr>
                      <wps:txbx>
                        <w:txbxContent>
                          <w:p w14:paraId="6C1D1928" w14:textId="77777777" w:rsidR="00111F08" w:rsidRDefault="00A3200E">
                            <w:pPr>
                              <w:spacing w:after="0" w:line="240" w:lineRule="auto"/>
                              <w:jc w:val="both"/>
                              <w:textDirection w:val="btLr"/>
                            </w:pPr>
                            <w:r>
                              <w:rPr>
                                <w:b/>
                                <w:color w:val="000000"/>
                                <w:u w:val="single"/>
                              </w:rPr>
                              <w:t xml:space="preserve">Maths </w:t>
                            </w:r>
                          </w:p>
                          <w:p w14:paraId="4FA0CC4C" w14:textId="77777777" w:rsidR="002A4787" w:rsidRDefault="002A4787">
                            <w:pPr>
                              <w:spacing w:after="0" w:line="240" w:lineRule="auto"/>
                              <w:jc w:val="both"/>
                              <w:textDirection w:val="btLr"/>
                              <w:rPr>
                                <w:b/>
                                <w:color w:val="000000"/>
                                <w:u w:val="single"/>
                              </w:rPr>
                            </w:pPr>
                          </w:p>
                          <w:p w14:paraId="49612574" w14:textId="474E4A5B" w:rsidR="00DB4C45" w:rsidRPr="00DB4C45" w:rsidRDefault="00A3200E" w:rsidP="00DB4C45">
                            <w:pPr>
                              <w:spacing w:after="0" w:line="240" w:lineRule="auto"/>
                              <w:textDirection w:val="btLr"/>
                              <w:rPr>
                                <w:b/>
                                <w:color w:val="000000"/>
                                <w:u w:val="single"/>
                              </w:rPr>
                            </w:pPr>
                            <w:r>
                              <w:rPr>
                                <w:b/>
                                <w:color w:val="000000"/>
                                <w:u w:val="single"/>
                              </w:rPr>
                              <w:t>Year</w:t>
                            </w:r>
                            <w:r w:rsidR="00DB4C45">
                              <w:rPr>
                                <w:b/>
                                <w:color w:val="000000"/>
                                <w:u w:val="single"/>
                              </w:rPr>
                              <w:t xml:space="preserve"> 5</w:t>
                            </w:r>
                            <w:r w:rsidR="00DB4C45" w:rsidRPr="00DB4C45">
                              <w:br/>
                              <w:t>This term, pupils will practise converting between different units of measure, including length, mass, capacity, and time. They will also measure and calculate the perimeter of composite rectilinear shapes and read and interpret tables and timetables to solve practical problems.</w:t>
                            </w:r>
                            <w:r w:rsidR="00DB4C45" w:rsidRPr="00DB4C45">
                              <w:br/>
                              <w:t>Pupils will identify 3-D shapes from 2-D representations and develop their understanding of angles. They will estimate and compare different types of angles, recognise angles at a point, and understand that a full turn is 360°.</w:t>
                            </w:r>
                          </w:p>
                          <w:p w14:paraId="68FA6BE1" w14:textId="77777777" w:rsidR="00884150" w:rsidRDefault="00884150">
                            <w:pPr>
                              <w:spacing w:after="0" w:line="240" w:lineRule="auto"/>
                              <w:jc w:val="both"/>
                              <w:textDirection w:val="btLr"/>
                            </w:pPr>
                          </w:p>
                          <w:p w14:paraId="07D51FB0" w14:textId="662A7E53" w:rsidR="00882CC7" w:rsidRDefault="00A3200E">
                            <w:pPr>
                              <w:spacing w:after="0" w:line="240" w:lineRule="auto"/>
                              <w:jc w:val="both"/>
                              <w:textDirection w:val="btLr"/>
                              <w:rPr>
                                <w:b/>
                                <w:color w:val="000000"/>
                                <w:u w:val="single"/>
                              </w:rPr>
                            </w:pPr>
                            <w:r>
                              <w:rPr>
                                <w:b/>
                                <w:color w:val="000000"/>
                                <w:u w:val="single"/>
                              </w:rPr>
                              <w:t>Year</w:t>
                            </w:r>
                            <w:r w:rsidR="00D81F6E">
                              <w:rPr>
                                <w:b/>
                                <w:color w:val="000000"/>
                                <w:u w:val="single"/>
                              </w:rPr>
                              <w:t xml:space="preserve"> 6</w:t>
                            </w:r>
                          </w:p>
                          <w:p w14:paraId="3512226F" w14:textId="0BB245BC" w:rsidR="00DB4C45" w:rsidRPr="00DB4C45" w:rsidRDefault="00884150" w:rsidP="00DB4C45">
                            <w:pPr>
                              <w:spacing w:after="0" w:line="240" w:lineRule="auto"/>
                              <w:jc w:val="both"/>
                              <w:textDirection w:val="btLr"/>
                              <w:rPr>
                                <w:color w:val="000000"/>
                              </w:rPr>
                            </w:pPr>
                            <w:r>
                              <w:rPr>
                                <w:color w:val="000000"/>
                              </w:rPr>
                              <w:t>Children will</w:t>
                            </w:r>
                            <w:r w:rsidR="00DB4C45">
                              <w:rPr>
                                <w:color w:val="000000"/>
                              </w:rPr>
                              <w:t xml:space="preserve"> recap the following topics: *</w:t>
                            </w:r>
                            <w:r w:rsidR="00DB4C45" w:rsidRPr="00DB4C45">
                              <w:rPr>
                                <w:color w:val="000000"/>
                              </w:rPr>
                              <w:t>multiplying decimals, percentages</w:t>
                            </w:r>
                            <w:r w:rsidR="00DB4C45">
                              <w:rPr>
                                <w:color w:val="000000"/>
                              </w:rPr>
                              <w:t>.</w:t>
                            </w:r>
                          </w:p>
                          <w:p w14:paraId="13BFBF9D" w14:textId="5129F4AB" w:rsidR="00DB4C45" w:rsidRPr="00DB4C45" w:rsidRDefault="00DB4C45" w:rsidP="00DB4C45">
                            <w:pPr>
                              <w:spacing w:after="0" w:line="240" w:lineRule="auto"/>
                              <w:jc w:val="both"/>
                              <w:textDirection w:val="btLr"/>
                              <w:rPr>
                                <w:color w:val="000000"/>
                              </w:rPr>
                            </w:pPr>
                            <w:r>
                              <w:rPr>
                                <w:color w:val="000000"/>
                              </w:rPr>
                              <w:t>*</w:t>
                            </w:r>
                            <w:proofErr w:type="gramStart"/>
                            <w:r w:rsidRPr="00DB4C45">
                              <w:rPr>
                                <w:color w:val="000000"/>
                              </w:rPr>
                              <w:t>area</w:t>
                            </w:r>
                            <w:proofErr w:type="gramEnd"/>
                            <w:r w:rsidRPr="00DB4C45">
                              <w:rPr>
                                <w:color w:val="000000"/>
                              </w:rPr>
                              <w:t>, perimeter and volume</w:t>
                            </w:r>
                          </w:p>
                          <w:p w14:paraId="3E26A1DB" w14:textId="519C26E0" w:rsidR="00DB4C45" w:rsidRPr="00DB4C45" w:rsidRDefault="00DB4C45" w:rsidP="00DB4C45">
                            <w:pPr>
                              <w:spacing w:after="0" w:line="240" w:lineRule="auto"/>
                              <w:jc w:val="both"/>
                              <w:textDirection w:val="btLr"/>
                              <w:rPr>
                                <w:color w:val="000000"/>
                              </w:rPr>
                            </w:pPr>
                            <w:r>
                              <w:rPr>
                                <w:color w:val="000000"/>
                              </w:rPr>
                              <w:t>*</w:t>
                            </w:r>
                            <w:r w:rsidRPr="00DB4C45">
                              <w:rPr>
                                <w:color w:val="000000"/>
                              </w:rPr>
                              <w:t>BIDMAS and algebra</w:t>
                            </w:r>
                          </w:p>
                          <w:p w14:paraId="6B1C34C2" w14:textId="6E8C48A6" w:rsidR="00DB4C45" w:rsidRPr="00DB4C45" w:rsidRDefault="00DB4C45" w:rsidP="00DB4C45">
                            <w:pPr>
                              <w:spacing w:after="0" w:line="240" w:lineRule="auto"/>
                              <w:jc w:val="both"/>
                              <w:textDirection w:val="btLr"/>
                              <w:rPr>
                                <w:color w:val="000000"/>
                              </w:rPr>
                            </w:pPr>
                            <w:r>
                              <w:rPr>
                                <w:color w:val="000000"/>
                              </w:rPr>
                              <w:t>*</w:t>
                            </w:r>
                            <w:r w:rsidRPr="00DB4C45">
                              <w:rPr>
                                <w:color w:val="000000"/>
                              </w:rPr>
                              <w:t>Ratio</w:t>
                            </w:r>
                          </w:p>
                          <w:p w14:paraId="3420ED64" w14:textId="70D0D1E8" w:rsidR="00DB4C45" w:rsidRPr="00DB4C45" w:rsidRDefault="00DB4C45" w:rsidP="00DB4C45">
                            <w:pPr>
                              <w:spacing w:after="0" w:line="240" w:lineRule="auto"/>
                              <w:jc w:val="both"/>
                              <w:textDirection w:val="btLr"/>
                              <w:rPr>
                                <w:color w:val="000000"/>
                              </w:rPr>
                            </w:pPr>
                            <w:r>
                              <w:rPr>
                                <w:color w:val="000000"/>
                              </w:rPr>
                              <w:t>*</w:t>
                            </w:r>
                            <w:r w:rsidRPr="00DB4C45">
                              <w:rPr>
                                <w:color w:val="000000"/>
                              </w:rPr>
                              <w:t>Diving fractions and decimals</w:t>
                            </w:r>
                          </w:p>
                          <w:p w14:paraId="073D22CD" w14:textId="6E3FD2FE" w:rsidR="00DB4C45" w:rsidRDefault="00DB4C45" w:rsidP="00DB4C45">
                            <w:pPr>
                              <w:spacing w:after="0" w:line="240" w:lineRule="auto"/>
                              <w:jc w:val="both"/>
                              <w:textDirection w:val="btLr"/>
                              <w:rPr>
                                <w:color w:val="000000"/>
                              </w:rPr>
                            </w:pPr>
                          </w:p>
                          <w:p w14:paraId="1A2F5CED" w14:textId="07943CF8" w:rsidR="00884150" w:rsidRPr="00884150" w:rsidRDefault="00884150">
                            <w:pPr>
                              <w:spacing w:after="0" w:line="240" w:lineRule="auto"/>
                              <w:jc w:val="both"/>
                              <w:textDirection w:val="btLr"/>
                              <w:rPr>
                                <w:color w:val="000000"/>
                              </w:rPr>
                            </w:pPr>
                            <w:r>
                              <w:rPr>
                                <w:color w:val="000000"/>
                              </w:rPr>
                              <w:t xml:space="preserv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C27B2B3" id="Rectangle 23" o:spid="_x0000_s1028" style="position:absolute;margin-left:577.5pt;margin-top:-47.85pt;width:220pt;height:3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" fillcolor="#cff">
                <v:stroke startarrowwidth="narrow" startarrowlength="short" endarrowwidth="narrow" endarrowlength="short"/>
                <v:textbox inset="2.53958mm,1.2694mm,2.53958mm,1.2694mm">
                  <w:txbxContent>
                    <w:p w14:paraId="6C1D1928" w14:textId="77777777" w:rsidR="00111F08" w:rsidRDefault="00A3200E">
                      <w:pPr>
                        <w:spacing w:after="0" w:line="240" w:lineRule="auto"/>
                        <w:jc w:val="both"/>
                        <w:textDirection w:val="btLr"/>
                      </w:pPr>
                      <w:r>
                        <w:rPr>
                          <w:b/>
                          <w:color w:val="000000"/>
                          <w:u w:val="single"/>
                        </w:rPr>
                        <w:t xml:space="preserve">Maths </w:t>
                      </w:r>
                    </w:p>
                    <w:p w14:paraId="4FA0CC4C" w14:textId="77777777" w:rsidR="002A4787" w:rsidRDefault="002A4787">
                      <w:pPr>
                        <w:spacing w:after="0" w:line="240" w:lineRule="auto"/>
                        <w:jc w:val="both"/>
                        <w:textDirection w:val="btLr"/>
                        <w:rPr>
                          <w:b/>
                          <w:color w:val="000000"/>
                          <w:u w:val="single"/>
                        </w:rPr>
                      </w:pPr>
                    </w:p>
                    <w:p w14:paraId="49612574" w14:textId="474E4A5B" w:rsidR="00DB4C45" w:rsidRPr="00DB4C45" w:rsidRDefault="00A3200E" w:rsidP="00DB4C45">
                      <w:pPr>
                        <w:spacing w:after="0" w:line="240" w:lineRule="auto"/>
                        <w:textDirection w:val="btLr"/>
                        <w:rPr>
                          <w:b/>
                          <w:color w:val="000000"/>
                          <w:u w:val="single"/>
                        </w:rPr>
                      </w:pPr>
                      <w:r>
                        <w:rPr>
                          <w:b/>
                          <w:color w:val="000000"/>
                          <w:u w:val="single"/>
                        </w:rPr>
                        <w:t>Year</w:t>
                      </w:r>
                      <w:r w:rsidR="00DB4C45">
                        <w:rPr>
                          <w:b/>
                          <w:color w:val="000000"/>
                          <w:u w:val="single"/>
                        </w:rPr>
                        <w:t xml:space="preserve"> 5</w:t>
                      </w:r>
                      <w:r w:rsidR="00DB4C45" w:rsidRPr="00DB4C45">
                        <w:br/>
                        <w:t>This term, pupils will practise converting between different units of measure, including length, mass, capacity, and time. They will also measure and calculate the perimeter of composite rectilinear shapes and read and interpret tables and timetables to solve practical problems.</w:t>
                      </w:r>
                      <w:r w:rsidR="00DB4C45" w:rsidRPr="00DB4C45">
                        <w:br/>
                        <w:t>Pupils will identify 3-D shapes from 2-D representations and develop their understanding of angles. They will estimate and compare different types of angles, recognise angles at a point, and understand that a full turn is 360°.</w:t>
                      </w:r>
                    </w:p>
                    <w:p w14:paraId="68FA6BE1" w14:textId="77777777" w:rsidR="00884150" w:rsidRDefault="00884150">
                      <w:pPr>
                        <w:spacing w:after="0" w:line="240" w:lineRule="auto"/>
                        <w:jc w:val="both"/>
                        <w:textDirection w:val="btLr"/>
                      </w:pPr>
                    </w:p>
                    <w:p w14:paraId="07D51FB0" w14:textId="662A7E53" w:rsidR="00882CC7" w:rsidRDefault="00A3200E">
                      <w:pPr>
                        <w:spacing w:after="0" w:line="240" w:lineRule="auto"/>
                        <w:jc w:val="both"/>
                        <w:textDirection w:val="btLr"/>
                        <w:rPr>
                          <w:b/>
                          <w:color w:val="000000"/>
                          <w:u w:val="single"/>
                        </w:rPr>
                      </w:pPr>
                      <w:r>
                        <w:rPr>
                          <w:b/>
                          <w:color w:val="000000"/>
                          <w:u w:val="single"/>
                        </w:rPr>
                        <w:t>Year</w:t>
                      </w:r>
                      <w:r w:rsidR="00D81F6E">
                        <w:rPr>
                          <w:b/>
                          <w:color w:val="000000"/>
                          <w:u w:val="single"/>
                        </w:rPr>
                        <w:t xml:space="preserve"> 6</w:t>
                      </w:r>
                    </w:p>
                    <w:p w14:paraId="3512226F" w14:textId="0BB245BC" w:rsidR="00DB4C45" w:rsidRPr="00DB4C45" w:rsidRDefault="00884150" w:rsidP="00DB4C45">
                      <w:pPr>
                        <w:spacing w:after="0" w:line="240" w:lineRule="auto"/>
                        <w:jc w:val="both"/>
                        <w:textDirection w:val="btLr"/>
                        <w:rPr>
                          <w:color w:val="000000"/>
                        </w:rPr>
                      </w:pPr>
                      <w:r>
                        <w:rPr>
                          <w:color w:val="000000"/>
                        </w:rPr>
                        <w:t>Children will</w:t>
                      </w:r>
                      <w:r w:rsidR="00DB4C45">
                        <w:rPr>
                          <w:color w:val="000000"/>
                        </w:rPr>
                        <w:t xml:space="preserve"> recap the following topics: *</w:t>
                      </w:r>
                      <w:r w:rsidR="00DB4C45" w:rsidRPr="00DB4C45">
                        <w:rPr>
                          <w:color w:val="000000"/>
                        </w:rPr>
                        <w:t>multiplying decimals, percentages</w:t>
                      </w:r>
                      <w:r w:rsidR="00DB4C45">
                        <w:rPr>
                          <w:color w:val="000000"/>
                        </w:rPr>
                        <w:t>.</w:t>
                      </w:r>
                    </w:p>
                    <w:p w14:paraId="13BFBF9D" w14:textId="5129F4AB" w:rsidR="00DB4C45" w:rsidRPr="00DB4C45" w:rsidRDefault="00DB4C45" w:rsidP="00DB4C45">
                      <w:pPr>
                        <w:spacing w:after="0" w:line="240" w:lineRule="auto"/>
                        <w:jc w:val="both"/>
                        <w:textDirection w:val="btLr"/>
                        <w:rPr>
                          <w:color w:val="000000"/>
                        </w:rPr>
                      </w:pPr>
                      <w:r>
                        <w:rPr>
                          <w:color w:val="000000"/>
                        </w:rPr>
                        <w:t>*</w:t>
                      </w:r>
                      <w:proofErr w:type="gramStart"/>
                      <w:r w:rsidRPr="00DB4C45">
                        <w:rPr>
                          <w:color w:val="000000"/>
                        </w:rPr>
                        <w:t>area</w:t>
                      </w:r>
                      <w:proofErr w:type="gramEnd"/>
                      <w:r w:rsidRPr="00DB4C45">
                        <w:rPr>
                          <w:color w:val="000000"/>
                        </w:rPr>
                        <w:t>, perimeter and volume</w:t>
                      </w:r>
                    </w:p>
                    <w:p w14:paraId="3E26A1DB" w14:textId="519C26E0" w:rsidR="00DB4C45" w:rsidRPr="00DB4C45" w:rsidRDefault="00DB4C45" w:rsidP="00DB4C45">
                      <w:pPr>
                        <w:spacing w:after="0" w:line="240" w:lineRule="auto"/>
                        <w:jc w:val="both"/>
                        <w:textDirection w:val="btLr"/>
                        <w:rPr>
                          <w:color w:val="000000"/>
                        </w:rPr>
                      </w:pPr>
                      <w:r>
                        <w:rPr>
                          <w:color w:val="000000"/>
                        </w:rPr>
                        <w:t>*</w:t>
                      </w:r>
                      <w:r w:rsidRPr="00DB4C45">
                        <w:rPr>
                          <w:color w:val="000000"/>
                        </w:rPr>
                        <w:t>BIDMAS and algebra</w:t>
                      </w:r>
                    </w:p>
                    <w:p w14:paraId="6B1C34C2" w14:textId="6E8C48A6" w:rsidR="00DB4C45" w:rsidRPr="00DB4C45" w:rsidRDefault="00DB4C45" w:rsidP="00DB4C45">
                      <w:pPr>
                        <w:spacing w:after="0" w:line="240" w:lineRule="auto"/>
                        <w:jc w:val="both"/>
                        <w:textDirection w:val="btLr"/>
                        <w:rPr>
                          <w:color w:val="000000"/>
                        </w:rPr>
                      </w:pPr>
                      <w:r>
                        <w:rPr>
                          <w:color w:val="000000"/>
                        </w:rPr>
                        <w:t>*</w:t>
                      </w:r>
                      <w:r w:rsidRPr="00DB4C45">
                        <w:rPr>
                          <w:color w:val="000000"/>
                        </w:rPr>
                        <w:t>Ratio</w:t>
                      </w:r>
                    </w:p>
                    <w:p w14:paraId="3420ED64" w14:textId="70D0D1E8" w:rsidR="00DB4C45" w:rsidRPr="00DB4C45" w:rsidRDefault="00DB4C45" w:rsidP="00DB4C45">
                      <w:pPr>
                        <w:spacing w:after="0" w:line="240" w:lineRule="auto"/>
                        <w:jc w:val="both"/>
                        <w:textDirection w:val="btLr"/>
                        <w:rPr>
                          <w:color w:val="000000"/>
                        </w:rPr>
                      </w:pPr>
                      <w:r>
                        <w:rPr>
                          <w:color w:val="000000"/>
                        </w:rPr>
                        <w:t>*</w:t>
                      </w:r>
                      <w:r w:rsidRPr="00DB4C45">
                        <w:rPr>
                          <w:color w:val="000000"/>
                        </w:rPr>
                        <w:t>Diving fractions and decimals</w:t>
                      </w:r>
                    </w:p>
                    <w:p w14:paraId="073D22CD" w14:textId="6E3FD2FE" w:rsidR="00DB4C45" w:rsidRDefault="00DB4C45" w:rsidP="00DB4C45">
                      <w:pPr>
                        <w:spacing w:after="0" w:line="240" w:lineRule="auto"/>
                        <w:jc w:val="both"/>
                        <w:textDirection w:val="btLr"/>
                        <w:rPr>
                          <w:color w:val="000000"/>
                        </w:rPr>
                      </w:pPr>
                    </w:p>
                    <w:p w14:paraId="1A2F5CED" w14:textId="07943CF8" w:rsidR="00884150" w:rsidRPr="00884150" w:rsidRDefault="00884150">
                      <w:pPr>
                        <w:spacing w:after="0" w:line="240" w:lineRule="auto"/>
                        <w:jc w:val="both"/>
                        <w:textDirection w:val="btLr"/>
                        <w:rPr>
                          <w:color w:val="000000"/>
                        </w:rPr>
                      </w:pPr>
                      <w:r>
                        <w:rPr>
                          <w:color w:val="000000"/>
                        </w:rPr>
                        <w:t xml:space="preserve"> </w:t>
                      </w:r>
                    </w:p>
                  </w:txbxContent>
                </v:textbox>
              </v:rect>
            </w:pict>
          </mc:Fallback>
        </mc:AlternateContent>
      </w:r>
    </w:p>
    <w:p w14:paraId="55BE0FBC" w14:textId="5456A2CF" w:rsidR="00111F08" w:rsidRDefault="00111F08"/>
    <w:p w14:paraId="776E7EAD" w14:textId="6B349810" w:rsidR="00111F08" w:rsidRDefault="00A3200E">
      <w:pPr>
        <w:tabs>
          <w:tab w:val="left" w:pos="11340"/>
        </w:tabs>
      </w:pPr>
      <w:r>
        <w:tab/>
      </w:r>
    </w:p>
    <w:p w14:paraId="64FEBBD1" w14:textId="0B545772" w:rsidR="00111F08" w:rsidRDefault="00111F08"/>
    <w:p w14:paraId="1B781C44" w14:textId="1277F4D3" w:rsidR="00111F08" w:rsidRDefault="008F31AA">
      <w:r>
        <w:rPr>
          <w:noProof/>
        </w:rPr>
        <mc:AlternateContent>
          <mc:Choice Requires="wps">
            <w:drawing>
              <wp:anchor distT="0" distB="0" distL="114300" distR="114300" simplePos="0" relativeHeight="251661312" behindDoc="0" locked="0" layoutInCell="1" hidden="0" allowOverlap="1" wp14:anchorId="16079B9B" wp14:editId="3780AD4A">
                <wp:simplePos x="0" y="0"/>
                <wp:positionH relativeFrom="column">
                  <wp:posOffset>-266700</wp:posOffset>
                </wp:positionH>
                <wp:positionV relativeFrom="paragraph">
                  <wp:posOffset>208280</wp:posOffset>
                </wp:positionV>
                <wp:extent cx="3009900" cy="615950"/>
                <wp:effectExtent l="0" t="0" r="19050" b="12700"/>
                <wp:wrapNone/>
                <wp:docPr id="28" name="Rectangle 28"/>
                <wp:cNvGraphicFramePr/>
                <a:graphic xmlns:a="http://schemas.openxmlformats.org/drawingml/2006/main">
                  <a:graphicData uri="http://schemas.microsoft.com/office/word/2010/wordprocessingShape">
                    <wps:wsp>
                      <wps:cNvSpPr/>
                      <wps:spPr>
                        <a:xfrm>
                          <a:off x="0" y="0"/>
                          <a:ext cx="3009900" cy="615950"/>
                        </a:xfrm>
                        <a:prstGeom prst="rect">
                          <a:avLst/>
                        </a:prstGeom>
                        <a:solidFill>
                          <a:srgbClr val="CCFFFF"/>
                        </a:solidFill>
                        <a:ln w="9525" cap="flat" cmpd="sng">
                          <a:solidFill>
                            <a:srgbClr val="000000"/>
                          </a:solidFill>
                          <a:prstDash val="solid"/>
                          <a:miter lim="800000"/>
                          <a:headEnd type="none" w="sm" len="sm"/>
                          <a:tailEnd type="none" w="sm" len="sm"/>
                        </a:ln>
                      </wps:spPr>
                      <wps:txbx>
                        <w:txbxContent>
                          <w:p w14:paraId="0D235AE0" w14:textId="4955605D" w:rsidR="00111F08" w:rsidRDefault="00A3200E">
                            <w:pPr>
                              <w:spacing w:after="0" w:line="240" w:lineRule="auto"/>
                              <w:jc w:val="both"/>
                              <w:textDirection w:val="btLr"/>
                              <w:rPr>
                                <w:b/>
                                <w:color w:val="000000"/>
                                <w:u w:val="single"/>
                              </w:rPr>
                            </w:pPr>
                            <w:r>
                              <w:rPr>
                                <w:b/>
                                <w:color w:val="000000"/>
                                <w:u w:val="single"/>
                              </w:rPr>
                              <w:t>Spanish</w:t>
                            </w:r>
                          </w:p>
                          <w:p w14:paraId="6B5EB8FB" w14:textId="13313332" w:rsidR="00336FD8" w:rsidRPr="00336FD8" w:rsidRDefault="00336FD8">
                            <w:pPr>
                              <w:spacing w:after="0" w:line="240" w:lineRule="auto"/>
                              <w:jc w:val="both"/>
                              <w:textDirection w:val="btLr"/>
                              <w:rPr>
                                <w:color w:val="000000"/>
                              </w:rPr>
                            </w:pPr>
                            <w:r>
                              <w:rPr>
                                <w:color w:val="000000"/>
                              </w:rPr>
                              <w:t xml:space="preserve">In Spanish, children will </w:t>
                            </w:r>
                            <w:r w:rsidR="00065A93">
                              <w:rPr>
                                <w:color w:val="000000"/>
                              </w:rPr>
                              <w:t>be revising places in town and then learning about 12 modes of transport.</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6079B9B" id="Rectangle 28" o:spid="_x0000_s1029" style="position:absolute;margin-left:-21pt;margin-top:16.4pt;width:237pt;height: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" fillcolor="#cff">
                <v:stroke startarrowwidth="narrow" startarrowlength="short" endarrowwidth="narrow" endarrowlength="short"/>
                <v:textbox inset="2.53958mm,1.2694mm,2.53958mm,1.2694mm">
                  <w:txbxContent>
                    <w:p w14:paraId="0D235AE0" w14:textId="4955605D" w:rsidR="00111F08" w:rsidRDefault="00A3200E">
                      <w:pPr>
                        <w:spacing w:after="0" w:line="240" w:lineRule="auto"/>
                        <w:jc w:val="both"/>
                        <w:textDirection w:val="btLr"/>
                        <w:rPr>
                          <w:b/>
                          <w:color w:val="000000"/>
                          <w:u w:val="single"/>
                        </w:rPr>
                      </w:pPr>
                      <w:r>
                        <w:rPr>
                          <w:b/>
                          <w:color w:val="000000"/>
                          <w:u w:val="single"/>
                        </w:rPr>
                        <w:t>Spanish</w:t>
                      </w:r>
                    </w:p>
                    <w:p w14:paraId="6B5EB8FB" w14:textId="13313332" w:rsidR="00336FD8" w:rsidRPr="00336FD8" w:rsidRDefault="00336FD8">
                      <w:pPr>
                        <w:spacing w:after="0" w:line="240" w:lineRule="auto"/>
                        <w:jc w:val="both"/>
                        <w:textDirection w:val="btLr"/>
                        <w:rPr>
                          <w:color w:val="000000"/>
                        </w:rPr>
                      </w:pPr>
                      <w:r>
                        <w:rPr>
                          <w:color w:val="000000"/>
                        </w:rPr>
                        <w:t xml:space="preserve">In Spanish, children will </w:t>
                      </w:r>
                      <w:r w:rsidR="00065A93">
                        <w:rPr>
                          <w:color w:val="000000"/>
                        </w:rPr>
                        <w:t>be revising places in town and then learning about 12 modes of transport.</w:t>
                      </w:r>
                    </w:p>
                  </w:txbxContent>
                </v:textbox>
              </v:rect>
            </w:pict>
          </mc:Fallback>
        </mc:AlternateContent>
      </w:r>
    </w:p>
    <w:p w14:paraId="69E12049" w14:textId="23B73583" w:rsidR="00111F08" w:rsidRDefault="00111F08"/>
    <w:p w14:paraId="7CA08A93" w14:textId="468C98B0" w:rsidR="00111F08" w:rsidRDefault="000C2629">
      <w:r w:rsidRPr="000C2629">
        <w:rPr>
          <w:noProof/>
        </w:rPr>
        <w:drawing>
          <wp:anchor distT="0" distB="0" distL="114300" distR="114300" simplePos="0" relativeHeight="251676672" behindDoc="0" locked="0" layoutInCell="1" allowOverlap="1" wp14:anchorId="5D93FC2D" wp14:editId="7B9B6907">
            <wp:simplePos x="0" y="0"/>
            <wp:positionH relativeFrom="margin">
              <wp:posOffset>2819400</wp:posOffset>
            </wp:positionH>
            <wp:positionV relativeFrom="paragraph">
              <wp:posOffset>139700</wp:posOffset>
            </wp:positionV>
            <wp:extent cx="1676400" cy="929182"/>
            <wp:effectExtent l="0" t="0" r="0" b="4445"/>
            <wp:wrapNone/>
            <wp:docPr id="896266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266327"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76400" cy="929182"/>
                    </a:xfrm>
                    <a:prstGeom prst="rect">
                      <a:avLst/>
                    </a:prstGeom>
                  </pic:spPr>
                </pic:pic>
              </a:graphicData>
            </a:graphic>
            <wp14:sizeRelH relativeFrom="margin">
              <wp14:pctWidth>0</wp14:pctWidth>
            </wp14:sizeRelH>
            <wp14:sizeRelV relativeFrom="margin">
              <wp14:pctHeight>0</wp14:pctHeight>
            </wp14:sizeRelV>
          </wp:anchor>
        </w:drawing>
      </w:r>
      <w:r w:rsidRPr="00697DE6">
        <w:rPr>
          <w:noProof/>
        </w:rPr>
        <w:drawing>
          <wp:anchor distT="0" distB="0" distL="114300" distR="114300" simplePos="0" relativeHeight="251673600" behindDoc="0" locked="0" layoutInCell="1" allowOverlap="1" wp14:anchorId="0F01DC8D" wp14:editId="7C604947">
            <wp:simplePos x="0" y="0"/>
            <wp:positionH relativeFrom="margin">
              <wp:posOffset>6203950</wp:posOffset>
            </wp:positionH>
            <wp:positionV relativeFrom="paragraph">
              <wp:posOffset>158750</wp:posOffset>
            </wp:positionV>
            <wp:extent cx="755650" cy="1025769"/>
            <wp:effectExtent l="0" t="0" r="6350" b="3175"/>
            <wp:wrapNone/>
            <wp:docPr id="940524924" name="Picture 1" descr="A book cover with a road and a red contai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524924" name="Picture 1" descr="A book cover with a road and a red contain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650" cy="1025769"/>
                    </a:xfrm>
                    <a:prstGeom prst="rect">
                      <a:avLst/>
                    </a:prstGeom>
                  </pic:spPr>
                </pic:pic>
              </a:graphicData>
            </a:graphic>
            <wp14:sizeRelH relativeFrom="margin">
              <wp14:pctWidth>0</wp14:pctWidth>
            </wp14:sizeRelH>
            <wp14:sizeRelV relativeFrom="margin">
              <wp14:pctHeight>0</wp14:pctHeight>
            </wp14:sizeRelV>
          </wp:anchor>
        </w:drawing>
      </w:r>
      <w:r w:rsidR="00BF6868">
        <w:rPr>
          <w:noProof/>
        </w:rPr>
        <mc:AlternateContent>
          <mc:Choice Requires="wps">
            <w:drawing>
              <wp:anchor distT="0" distB="0" distL="114300" distR="114300" simplePos="0" relativeHeight="251665408" behindDoc="0" locked="0" layoutInCell="1" hidden="0" allowOverlap="1" wp14:anchorId="7EF0AE17" wp14:editId="6722F0B0">
                <wp:simplePos x="0" y="0"/>
                <wp:positionH relativeFrom="column">
                  <wp:posOffset>-273050</wp:posOffset>
                </wp:positionH>
                <wp:positionV relativeFrom="paragraph">
                  <wp:posOffset>241300</wp:posOffset>
                </wp:positionV>
                <wp:extent cx="3019425" cy="1803400"/>
                <wp:effectExtent l="0" t="0" r="28575" b="25400"/>
                <wp:wrapNone/>
                <wp:docPr id="27" name="Rectangle 27"/>
                <wp:cNvGraphicFramePr/>
                <a:graphic xmlns:a="http://schemas.openxmlformats.org/drawingml/2006/main">
                  <a:graphicData uri="http://schemas.microsoft.com/office/word/2010/wordprocessingShape">
                    <wps:wsp>
                      <wps:cNvSpPr/>
                      <wps:spPr>
                        <a:xfrm>
                          <a:off x="0" y="0"/>
                          <a:ext cx="3019425" cy="1803400"/>
                        </a:xfrm>
                        <a:prstGeom prst="rect">
                          <a:avLst/>
                        </a:prstGeom>
                        <a:solidFill>
                          <a:srgbClr val="CCFFCC"/>
                        </a:solidFill>
                        <a:ln w="9525" cap="flat" cmpd="sng">
                          <a:solidFill>
                            <a:srgbClr val="000000"/>
                          </a:solidFill>
                          <a:prstDash val="solid"/>
                          <a:miter lim="800000"/>
                          <a:headEnd type="none" w="sm" len="sm"/>
                          <a:tailEnd type="none" w="sm" len="sm"/>
                        </a:ln>
                      </wps:spPr>
                      <wps:txbx>
                        <w:txbxContent>
                          <w:p w14:paraId="525647D8" w14:textId="77777777" w:rsidR="00865886" w:rsidRPr="00865886" w:rsidRDefault="00A3200E">
                            <w:pPr>
                              <w:spacing w:after="0" w:line="240" w:lineRule="auto"/>
                              <w:jc w:val="both"/>
                              <w:textDirection w:val="btLr"/>
                              <w:rPr>
                                <w:b/>
                                <w:color w:val="000000"/>
                                <w:u w:val="single"/>
                              </w:rPr>
                            </w:pPr>
                            <w:r>
                              <w:rPr>
                                <w:b/>
                                <w:color w:val="000000"/>
                                <w:u w:val="single"/>
                              </w:rPr>
                              <w:t>Science</w:t>
                            </w:r>
                          </w:p>
                          <w:p w14:paraId="5BD39F67" w14:textId="41B553B6" w:rsidR="00C87AB6" w:rsidRPr="00C87AB6" w:rsidRDefault="00BF6868" w:rsidP="00C87AB6">
                            <w:pPr>
                              <w:spacing w:line="240" w:lineRule="auto"/>
                              <w:ind w:hanging="2"/>
                            </w:pPr>
                            <w:r>
                              <w:t xml:space="preserve">In science, </w:t>
                            </w:r>
                            <w:r w:rsidRPr="00BF6868">
                              <w:t>children will discover how living things produce offspring that are similar but not identical to their parents, forming the basis of inheritance and variation.</w:t>
                            </w:r>
                            <w:r>
                              <w:t xml:space="preserve"> They will learn </w:t>
                            </w:r>
                            <w:r w:rsidRPr="00BF6868">
                              <w:t>how specific adaptations occur over time to help animals survive in their environments. Students will plan a scientific enquiry to investigate how certain physical traits, such as bird beak shapes, affect an animal's ability to thrive.</w:t>
                            </w:r>
                          </w:p>
                          <w:p w14:paraId="220528D1" w14:textId="07154DBC" w:rsidR="001F5A60" w:rsidRDefault="001F5A60" w:rsidP="00C87AB6">
                            <w:pPr>
                              <w:spacing w:after="0" w:line="240" w:lineRule="auto"/>
                              <w:jc w:val="both"/>
                              <w:textDirection w:val="btLr"/>
                              <w:rPr>
                                <w:color w:val="000000"/>
                              </w:rPr>
                            </w:pPr>
                          </w:p>
                          <w:p w14:paraId="04128773" w14:textId="4C59FD24" w:rsidR="00111F08" w:rsidRDefault="00111F08">
                            <w:pPr>
                              <w:spacing w:after="0" w:line="240" w:lineRule="auto"/>
                              <w:jc w:val="both"/>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7EF0AE17" id="Rectangle 27" o:spid="_x0000_s1030" style="position:absolute;margin-left:-21.5pt;margin-top:19pt;width:237.75pt;height:14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" fillcolor="#cfc">
                <v:stroke startarrowwidth="narrow" startarrowlength="short" endarrowwidth="narrow" endarrowlength="short"/>
                <v:textbox inset="2.53958mm,1.2694mm,2.53958mm,1.2694mm">
                  <w:txbxContent>
                    <w:p w14:paraId="525647D8" w14:textId="77777777" w:rsidR="00865886" w:rsidRPr="00865886" w:rsidRDefault="00A3200E">
                      <w:pPr>
                        <w:spacing w:after="0" w:line="240" w:lineRule="auto"/>
                        <w:jc w:val="both"/>
                        <w:textDirection w:val="btLr"/>
                        <w:rPr>
                          <w:b/>
                          <w:color w:val="000000"/>
                          <w:u w:val="single"/>
                        </w:rPr>
                      </w:pPr>
                      <w:r>
                        <w:rPr>
                          <w:b/>
                          <w:color w:val="000000"/>
                          <w:u w:val="single"/>
                        </w:rPr>
                        <w:t>Science</w:t>
                      </w:r>
                    </w:p>
                    <w:p w14:paraId="5BD39F67" w14:textId="41B553B6" w:rsidR="00C87AB6" w:rsidRPr="00C87AB6" w:rsidRDefault="00BF6868" w:rsidP="00C87AB6">
                      <w:pPr>
                        <w:spacing w:line="240" w:lineRule="auto"/>
                        <w:ind w:hanging="2"/>
                      </w:pPr>
                      <w:r>
                        <w:t xml:space="preserve">In science, </w:t>
                      </w:r>
                      <w:r w:rsidRPr="00BF6868">
                        <w:t>children will discover how living things produce offspring that are similar but not identical to their parents, forming the basis of inheritance and variation.</w:t>
                      </w:r>
                      <w:r>
                        <w:t xml:space="preserve"> They will learn </w:t>
                      </w:r>
                      <w:r w:rsidRPr="00BF6868">
                        <w:t>how specific adaptations occur over time to help animals survive in their environments. Students will plan a scientific enquiry to investigate how certain physical traits, such as bird beak shapes, affect an animal's ability to thrive.</w:t>
                      </w:r>
                    </w:p>
                    <w:p w14:paraId="220528D1" w14:textId="07154DBC" w:rsidR="001F5A60" w:rsidRDefault="001F5A60" w:rsidP="00C87AB6">
                      <w:pPr>
                        <w:spacing w:after="0" w:line="240" w:lineRule="auto"/>
                        <w:jc w:val="both"/>
                        <w:textDirection w:val="btLr"/>
                        <w:rPr>
                          <w:color w:val="000000"/>
                        </w:rPr>
                      </w:pPr>
                    </w:p>
                    <w:p w14:paraId="04128773" w14:textId="4C59FD24" w:rsidR="00111F08" w:rsidRDefault="00111F08">
                      <w:pPr>
                        <w:spacing w:after="0" w:line="240" w:lineRule="auto"/>
                        <w:jc w:val="both"/>
                        <w:textDirection w:val="btLr"/>
                      </w:pPr>
                    </w:p>
                  </w:txbxContent>
                </v:textbox>
              </v:rect>
            </w:pict>
          </mc:Fallback>
        </mc:AlternateContent>
      </w:r>
      <w:r w:rsidR="00A3200E">
        <w:tab/>
      </w:r>
      <w:r w:rsidR="00A3200E">
        <w:tab/>
      </w:r>
      <w:r w:rsidR="00A3200E">
        <w:tab/>
      </w:r>
      <w:r w:rsidR="00A3200E">
        <w:tab/>
      </w:r>
      <w:r w:rsidR="00A3200E">
        <w:tab/>
      </w:r>
      <w:r w:rsidR="00A3200E">
        <w:tab/>
      </w:r>
      <w:r w:rsidR="00A3200E">
        <w:tab/>
      </w:r>
    </w:p>
    <w:p w14:paraId="35F1257C" w14:textId="2B2357AE" w:rsidR="00111F08" w:rsidRDefault="000B127E">
      <w:r>
        <w:rPr>
          <w:noProof/>
        </w:rPr>
        <mc:AlternateContent>
          <mc:Choice Requires="wps">
            <w:drawing>
              <wp:anchor distT="0" distB="0" distL="114300" distR="114300" simplePos="0" relativeHeight="251662336" behindDoc="0" locked="0" layoutInCell="1" hidden="0" allowOverlap="1" wp14:anchorId="21D08502" wp14:editId="30D74572">
                <wp:simplePos x="0" y="0"/>
                <wp:positionH relativeFrom="column">
                  <wp:posOffset>2755265</wp:posOffset>
                </wp:positionH>
                <wp:positionV relativeFrom="paragraph">
                  <wp:posOffset>226695</wp:posOffset>
                </wp:positionV>
                <wp:extent cx="4448175" cy="2400300"/>
                <wp:effectExtent l="0" t="0" r="0" b="0"/>
                <wp:wrapNone/>
                <wp:docPr id="26" name="Explosion: 8 Points 26"/>
                <wp:cNvGraphicFramePr/>
                <a:graphic xmlns:a="http://schemas.openxmlformats.org/drawingml/2006/main">
                  <a:graphicData uri="http://schemas.microsoft.com/office/word/2010/wordprocessingShape">
                    <wps:wsp>
                      <wps:cNvSpPr/>
                      <wps:spPr>
                        <a:xfrm>
                          <a:off x="0" y="0"/>
                          <a:ext cx="4448175" cy="2400300"/>
                        </a:xfrm>
                        <a:prstGeom prst="irregularSeal1">
                          <a:avLst/>
                        </a:prstGeom>
                        <a:solidFill>
                          <a:srgbClr val="D6E3BC"/>
                        </a:solidFill>
                        <a:ln w="19050" cap="flat" cmpd="sng">
                          <a:solidFill>
                            <a:srgbClr val="000000"/>
                          </a:solidFill>
                          <a:prstDash val="solid"/>
                          <a:miter lim="800000"/>
                          <a:headEnd type="none" w="sm" len="sm"/>
                          <a:tailEnd type="none" w="sm" len="sm"/>
                        </a:ln>
                      </wps:spPr>
                      <wps:txbx>
                        <w:txbxContent>
                          <w:p w14:paraId="6EDEB796" w14:textId="77777777" w:rsidR="00111F08" w:rsidRDefault="00111F08">
                            <w:pPr>
                              <w:spacing w:after="0" w:line="240" w:lineRule="auto"/>
                              <w:jc w:val="center"/>
                              <w:textDirection w:val="btLr"/>
                            </w:pPr>
                          </w:p>
                        </w:txbxContent>
                      </wps:txbx>
                      <wps:bodyPr spcFirstLastPara="1" wrap="square" lIns="91425" tIns="45700" rIns="91425" bIns="45700" anchor="t" anchorCtr="0">
                        <a:noAutofit/>
                      </wps:bodyPr>
                    </wps:wsp>
                  </a:graphicData>
                </a:graphic>
              </wp:anchor>
            </w:drawing>
          </mc:Choice>
          <mc:Fallback>
            <w:pict>
              <v:shapetype w14:anchorId="21D08502"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26" o:spid="_x0000_s1031" type="#_x0000_t71" style="position:absolute;margin-left:216.95pt;margin-top:17.85pt;width:350.25pt;height:18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" fillcolor="#d6e3bc" strokeweight="1.5pt">
                <v:stroke startarrowwidth="narrow" startarrowlength="short" endarrowwidth="narrow" endarrowlength="short"/>
                <v:textbox inset="2.53958mm,1.2694mm,2.53958mm,1.2694mm">
                  <w:txbxContent>
                    <w:p w14:paraId="6EDEB796" w14:textId="77777777" w:rsidR="00111F08" w:rsidRDefault="00111F08">
                      <w:pPr>
                        <w:spacing w:after="0" w:line="240" w:lineRule="auto"/>
                        <w:jc w:val="center"/>
                        <w:textDirection w:val="btLr"/>
                      </w:pPr>
                    </w:p>
                  </w:txbxContent>
                </v:textbox>
              </v:shape>
            </w:pict>
          </mc:Fallback>
        </mc:AlternateContent>
      </w:r>
    </w:p>
    <w:p w14:paraId="7F37D817" w14:textId="48348B46" w:rsidR="00111F08" w:rsidRDefault="00111F08"/>
    <w:p w14:paraId="1C69E697" w14:textId="216B1A43" w:rsidR="00111F08" w:rsidRDefault="000B127E">
      <w:r>
        <w:rPr>
          <w:noProof/>
        </w:rPr>
        <mc:AlternateContent>
          <mc:Choice Requires="wps">
            <w:drawing>
              <wp:anchor distT="0" distB="0" distL="114300" distR="114300" simplePos="0" relativeHeight="251664384" behindDoc="0" locked="0" layoutInCell="1" hidden="0" allowOverlap="1" wp14:anchorId="6B1BDB04" wp14:editId="6D26D1CE">
                <wp:simplePos x="0" y="0"/>
                <wp:positionH relativeFrom="margin">
                  <wp:posOffset>3314700</wp:posOffset>
                </wp:positionH>
                <wp:positionV relativeFrom="paragraph">
                  <wp:posOffset>285115</wp:posOffset>
                </wp:positionV>
                <wp:extent cx="3402330" cy="2013585"/>
                <wp:effectExtent l="0" t="0" r="0" b="5715"/>
                <wp:wrapNone/>
                <wp:docPr id="29" name="Rectangle 29"/>
                <wp:cNvGraphicFramePr/>
                <a:graphic xmlns:a="http://schemas.openxmlformats.org/drawingml/2006/main">
                  <a:graphicData uri="http://schemas.microsoft.com/office/word/2010/wordprocessingShape">
                    <wps:wsp>
                      <wps:cNvSpPr/>
                      <wps:spPr>
                        <a:xfrm>
                          <a:off x="0" y="0"/>
                          <a:ext cx="3402330" cy="2013585"/>
                        </a:xfrm>
                        <a:prstGeom prst="rect">
                          <a:avLst/>
                        </a:prstGeom>
                        <a:noFill/>
                        <a:ln>
                          <a:noFill/>
                        </a:ln>
                      </wps:spPr>
                      <wps:txbx>
                        <w:txbxContent>
                          <w:p w14:paraId="39F22F85" w14:textId="721893C9" w:rsidR="00111F08" w:rsidRDefault="00A3200E">
                            <w:pPr>
                              <w:spacing w:after="0" w:line="275" w:lineRule="auto"/>
                              <w:jc w:val="center"/>
                              <w:textDirection w:val="btLr"/>
                            </w:pPr>
                            <w:r>
                              <w:rPr>
                                <w:b/>
                                <w:color w:val="4F6228"/>
                                <w:sz w:val="72"/>
                              </w:rPr>
                              <w:t xml:space="preserve">Year </w:t>
                            </w:r>
                            <w:r w:rsidR="005A56D1">
                              <w:rPr>
                                <w:b/>
                                <w:color w:val="4F6228"/>
                                <w:sz w:val="72"/>
                              </w:rPr>
                              <w:t>5</w:t>
                            </w:r>
                            <w:r w:rsidR="00FF7A9B">
                              <w:rPr>
                                <w:b/>
                                <w:color w:val="4F6228"/>
                                <w:sz w:val="72"/>
                              </w:rPr>
                              <w:t>/</w:t>
                            </w:r>
                            <w:r w:rsidR="005A56D1">
                              <w:rPr>
                                <w:b/>
                                <w:color w:val="4F6228"/>
                                <w:sz w:val="72"/>
                              </w:rPr>
                              <w:t>6</w:t>
                            </w:r>
                          </w:p>
                          <w:p w14:paraId="1B15E041" w14:textId="6452FED8" w:rsidR="00111F08" w:rsidRDefault="0035351C">
                            <w:pPr>
                              <w:spacing w:line="275" w:lineRule="auto"/>
                              <w:jc w:val="center"/>
                              <w:textDirection w:val="btLr"/>
                            </w:pPr>
                            <w:r>
                              <w:rPr>
                                <w:b/>
                                <w:color w:val="4F6228"/>
                                <w:sz w:val="40"/>
                              </w:rPr>
                              <w:t>Spring 1</w:t>
                            </w:r>
                          </w:p>
                        </w:txbxContent>
                      </wps:txbx>
                      <wps:bodyPr spcFirstLastPara="1" wrap="square" lIns="91425" tIns="45700" rIns="91425" bIns="45700" anchor="t" anchorCtr="0">
                        <a:noAutofit/>
                      </wps:bodyPr>
                    </wps:wsp>
                  </a:graphicData>
                </a:graphic>
              </wp:anchor>
            </w:drawing>
          </mc:Choice>
          <mc:Fallback>
            <w:pict>
              <v:rect w14:anchorId="6B1BDB04" id="Rectangle 29" o:spid="_x0000_s1032" style="position:absolute;margin-left:261pt;margin-top:22.45pt;width:267.9pt;height:158.5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" filled="f" stroked="f">
                <v:textbox inset="2.53958mm,1.2694mm,2.53958mm,1.2694mm">
                  <w:txbxContent>
                    <w:p w14:paraId="39F22F85" w14:textId="721893C9" w:rsidR="00111F08" w:rsidRDefault="00A3200E">
                      <w:pPr>
                        <w:spacing w:after="0" w:line="275" w:lineRule="auto"/>
                        <w:jc w:val="center"/>
                        <w:textDirection w:val="btLr"/>
                      </w:pPr>
                      <w:r>
                        <w:rPr>
                          <w:b/>
                          <w:color w:val="4F6228"/>
                          <w:sz w:val="72"/>
                        </w:rPr>
                        <w:t xml:space="preserve">Year </w:t>
                      </w:r>
                      <w:r w:rsidR="005A56D1">
                        <w:rPr>
                          <w:b/>
                          <w:color w:val="4F6228"/>
                          <w:sz w:val="72"/>
                        </w:rPr>
                        <w:t>5</w:t>
                      </w:r>
                      <w:r w:rsidR="00FF7A9B">
                        <w:rPr>
                          <w:b/>
                          <w:color w:val="4F6228"/>
                          <w:sz w:val="72"/>
                        </w:rPr>
                        <w:t>/</w:t>
                      </w:r>
                      <w:r w:rsidR="005A56D1">
                        <w:rPr>
                          <w:b/>
                          <w:color w:val="4F6228"/>
                          <w:sz w:val="72"/>
                        </w:rPr>
                        <w:t>6</w:t>
                      </w:r>
                    </w:p>
                    <w:p w14:paraId="1B15E041" w14:textId="6452FED8" w:rsidR="00111F08" w:rsidRDefault="0035351C">
                      <w:pPr>
                        <w:spacing w:line="275" w:lineRule="auto"/>
                        <w:jc w:val="center"/>
                        <w:textDirection w:val="btLr"/>
                      </w:pPr>
                      <w:r>
                        <w:rPr>
                          <w:b/>
                          <w:color w:val="4F6228"/>
                          <w:sz w:val="40"/>
                        </w:rPr>
                        <w:t>Spring 1</w:t>
                      </w:r>
                    </w:p>
                  </w:txbxContent>
                </v:textbox>
                <w10:wrap anchorx="margin"/>
              </v:rect>
            </w:pict>
          </mc:Fallback>
        </mc:AlternateContent>
      </w:r>
    </w:p>
    <w:p w14:paraId="25BFE8A1" w14:textId="7118BF33" w:rsidR="00111F08" w:rsidRDefault="00111F08"/>
    <w:p w14:paraId="4E4C1DB0" w14:textId="69C83EC4" w:rsidR="00111F08" w:rsidRDefault="00FA7590" w:rsidP="00FA7590">
      <w:pPr>
        <w:tabs>
          <w:tab w:val="left" w:pos="12520"/>
        </w:tabs>
      </w:pPr>
      <w:r>
        <w:tab/>
      </w:r>
    </w:p>
    <w:p w14:paraId="591BC16D" w14:textId="24DB3EBA" w:rsidR="00111F08" w:rsidRDefault="00DB4C45">
      <w:r>
        <w:rPr>
          <w:noProof/>
        </w:rPr>
        <mc:AlternateContent>
          <mc:Choice Requires="wps">
            <w:drawing>
              <wp:anchor distT="0" distB="0" distL="114300" distR="114300" simplePos="0" relativeHeight="251663360" behindDoc="0" locked="0" layoutInCell="1" hidden="0" allowOverlap="1" wp14:anchorId="46641000" wp14:editId="31990C97">
                <wp:simplePos x="0" y="0"/>
                <wp:positionH relativeFrom="column">
                  <wp:posOffset>7327900</wp:posOffset>
                </wp:positionH>
                <wp:positionV relativeFrom="paragraph">
                  <wp:posOffset>4445</wp:posOffset>
                </wp:positionV>
                <wp:extent cx="2793365" cy="2006600"/>
                <wp:effectExtent l="0" t="0" r="26035" b="12700"/>
                <wp:wrapNone/>
                <wp:docPr id="24" name="Rectangle 24"/>
                <wp:cNvGraphicFramePr/>
                <a:graphic xmlns:a="http://schemas.openxmlformats.org/drawingml/2006/main">
                  <a:graphicData uri="http://schemas.microsoft.com/office/word/2010/wordprocessingShape">
                    <wps:wsp>
                      <wps:cNvSpPr/>
                      <wps:spPr>
                        <a:xfrm>
                          <a:off x="0" y="0"/>
                          <a:ext cx="2793365" cy="2006600"/>
                        </a:xfrm>
                        <a:prstGeom prst="rect">
                          <a:avLst/>
                        </a:prstGeom>
                        <a:solidFill>
                          <a:srgbClr val="FFCC99"/>
                        </a:solidFill>
                        <a:ln w="9525" cap="flat" cmpd="sng">
                          <a:solidFill>
                            <a:srgbClr val="000000"/>
                          </a:solidFill>
                          <a:prstDash val="solid"/>
                          <a:miter lim="800000"/>
                          <a:headEnd type="none" w="sm" len="sm"/>
                          <a:tailEnd type="none" w="sm" len="sm"/>
                        </a:ln>
                      </wps:spPr>
                      <wps:txbx>
                        <w:txbxContent>
                          <w:p w14:paraId="0050F9A9" w14:textId="47858D3C" w:rsidR="00111F08" w:rsidRDefault="00065A93">
                            <w:pPr>
                              <w:spacing w:after="0" w:line="275" w:lineRule="auto"/>
                              <w:textDirection w:val="btLr"/>
                            </w:pPr>
                            <w:r>
                              <w:rPr>
                                <w:b/>
                                <w:color w:val="000000"/>
                                <w:u w:val="single"/>
                              </w:rPr>
                              <w:t>Geography</w:t>
                            </w:r>
                          </w:p>
                          <w:p w14:paraId="4A236DFF" w14:textId="6F3D281B" w:rsidR="008B0373" w:rsidRDefault="008B0373" w:rsidP="00065A93">
                            <w:pPr>
                              <w:spacing w:after="0" w:line="275" w:lineRule="auto"/>
                              <w:textDirection w:val="btLr"/>
                            </w:pPr>
                            <w:r>
                              <w:t xml:space="preserve">In </w:t>
                            </w:r>
                            <w:r w:rsidR="00065A93">
                              <w:t xml:space="preserve">geography, children will be working towards answering our big question ‘How do mountains change our world’s landscape?’ Children will be able to explain how mountains are formed, identify the features of mountains, including being able to describe physical features of mountains and use OS maps to explore Mount Snowdon and the surrounding areas.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6641000" id="Rectangle 24" o:spid="_x0000_s1033" style="position:absolute;margin-left:577pt;margin-top:.35pt;width:219.95pt;height:1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" fillcolor="#fc9">
                <v:stroke startarrowwidth="narrow" startarrowlength="short" endarrowwidth="narrow" endarrowlength="short"/>
                <v:textbox inset="2.53958mm,1.2694mm,2.53958mm,1.2694mm">
                  <w:txbxContent>
                    <w:p w14:paraId="0050F9A9" w14:textId="47858D3C" w:rsidR="00111F08" w:rsidRDefault="00065A93">
                      <w:pPr>
                        <w:spacing w:after="0" w:line="275" w:lineRule="auto"/>
                        <w:textDirection w:val="btLr"/>
                      </w:pPr>
                      <w:r>
                        <w:rPr>
                          <w:b/>
                          <w:color w:val="000000"/>
                          <w:u w:val="single"/>
                        </w:rPr>
                        <w:t>Geography</w:t>
                      </w:r>
                    </w:p>
                    <w:p w14:paraId="4A236DFF" w14:textId="6F3D281B" w:rsidR="008B0373" w:rsidRDefault="008B0373" w:rsidP="00065A93">
                      <w:pPr>
                        <w:spacing w:after="0" w:line="275" w:lineRule="auto"/>
                        <w:textDirection w:val="btLr"/>
                      </w:pPr>
                      <w:r>
                        <w:t xml:space="preserve">In </w:t>
                      </w:r>
                      <w:r w:rsidR="00065A93">
                        <w:t xml:space="preserve">geography, children will be working towards answering our big question ‘How do mountains change our world’s landscape?’ Children will be able to explain how mountains are formed, identify the features of mountains, including being able to describe physical features of mountains and use OS maps to explore Mount Snowdon and the surrounding areas. </w:t>
                      </w:r>
                    </w:p>
                  </w:txbxContent>
                </v:textbox>
              </v:rect>
            </w:pict>
          </mc:Fallback>
        </mc:AlternateContent>
      </w:r>
      <w:r w:rsidR="00BF6868">
        <w:rPr>
          <w:noProof/>
        </w:rPr>
        <mc:AlternateContent>
          <mc:Choice Requires="wps">
            <w:drawing>
              <wp:anchor distT="0" distB="0" distL="114300" distR="114300" simplePos="0" relativeHeight="251666432" behindDoc="0" locked="0" layoutInCell="1" hidden="0" allowOverlap="1" wp14:anchorId="31D0ECB5" wp14:editId="6E61FC18">
                <wp:simplePos x="0" y="0"/>
                <wp:positionH relativeFrom="column">
                  <wp:posOffset>-254000</wp:posOffset>
                </wp:positionH>
                <wp:positionV relativeFrom="paragraph">
                  <wp:posOffset>194945</wp:posOffset>
                </wp:positionV>
                <wp:extent cx="3013075" cy="1727200"/>
                <wp:effectExtent l="0" t="0" r="15875" b="25400"/>
                <wp:wrapNone/>
                <wp:docPr id="31" name="Rectangle 31"/>
                <wp:cNvGraphicFramePr/>
                <a:graphic xmlns:a="http://schemas.openxmlformats.org/drawingml/2006/main">
                  <a:graphicData uri="http://schemas.microsoft.com/office/word/2010/wordprocessingShape">
                    <wps:wsp>
                      <wps:cNvSpPr/>
                      <wps:spPr>
                        <a:xfrm>
                          <a:off x="0" y="0"/>
                          <a:ext cx="3013075" cy="1727200"/>
                        </a:xfrm>
                        <a:prstGeom prst="rect">
                          <a:avLst/>
                        </a:prstGeom>
                        <a:solidFill>
                          <a:srgbClr val="FFFF99"/>
                        </a:solidFill>
                        <a:ln w="9525" cap="flat" cmpd="sng">
                          <a:solidFill>
                            <a:srgbClr val="000000"/>
                          </a:solidFill>
                          <a:prstDash val="solid"/>
                          <a:miter lim="800000"/>
                          <a:headEnd type="none" w="sm" len="sm"/>
                          <a:tailEnd type="none" w="sm" len="sm"/>
                        </a:ln>
                      </wps:spPr>
                      <wps:txbx>
                        <w:txbxContent>
                          <w:p w14:paraId="5B2CB1D4" w14:textId="77777777" w:rsidR="00232098" w:rsidRPr="00232098" w:rsidRDefault="00A3200E">
                            <w:pPr>
                              <w:spacing w:after="0" w:line="240" w:lineRule="auto"/>
                              <w:textDirection w:val="btLr"/>
                              <w:rPr>
                                <w:b/>
                                <w:color w:val="000000"/>
                                <w:u w:val="single"/>
                              </w:rPr>
                            </w:pPr>
                            <w:r>
                              <w:rPr>
                                <w:b/>
                                <w:color w:val="000000"/>
                                <w:u w:val="single"/>
                              </w:rPr>
                              <w:t>PSHE</w:t>
                            </w:r>
                          </w:p>
                          <w:p w14:paraId="7229DBC2" w14:textId="0D853365" w:rsidR="00BF6868" w:rsidRPr="00EF2381" w:rsidRDefault="00E91177" w:rsidP="00BF6868">
                            <w:pPr>
                              <w:spacing w:after="0"/>
                              <w:textDirection w:val="btLr"/>
                            </w:pPr>
                            <w:r>
                              <w:t xml:space="preserve">Children will </w:t>
                            </w:r>
                            <w:r w:rsidR="00BF6868">
                              <w:t>be answering the question. ‘How do I resolve conflict?’ They</w:t>
                            </w:r>
                            <w:r w:rsidR="00BF6868" w:rsidRPr="00BF6868">
                              <w:t xml:space="preserve"> will explore the </w:t>
                            </w:r>
                            <w:r w:rsidR="00BF6868" w:rsidRPr="00BF6868">
                              <w:rPr>
                                <w:bCs/>
                              </w:rPr>
                              <w:t>qualities of positive friendships</w:t>
                            </w:r>
                            <w:r w:rsidR="00BF6868" w:rsidRPr="00BF6868">
                              <w:t xml:space="preserve"> and discuss how relationships naturally change </w:t>
                            </w:r>
                            <w:r w:rsidR="00BF6868" w:rsidRPr="00EF2381">
                              <w:t>as we grow older.</w:t>
                            </w:r>
                          </w:p>
                          <w:p w14:paraId="2409A02B" w14:textId="145B8E3B" w:rsidR="00BF6868" w:rsidRPr="00BF6868" w:rsidRDefault="00BF6868" w:rsidP="00BF6868">
                            <w:pPr>
                              <w:spacing w:after="0" w:line="240" w:lineRule="auto"/>
                              <w:textDirection w:val="btLr"/>
                            </w:pPr>
                            <w:r w:rsidRPr="00EF2381">
                              <w:t xml:space="preserve">They </w:t>
                            </w:r>
                            <w:r w:rsidRPr="00BF6868">
                              <w:t>will learn to identify unhealthy dynamics, including the harmful impact of bullying, discrimination, and prejudice</w:t>
                            </w:r>
                            <w:r w:rsidRPr="00EF2381">
                              <w:t xml:space="preserve"> as well as develop </w:t>
                            </w:r>
                            <w:r w:rsidRPr="00BF6868">
                              <w:t xml:space="preserve"> respectful strategies to resolve disagreements.</w:t>
                            </w:r>
                          </w:p>
                          <w:p w14:paraId="205253B6" w14:textId="77777777" w:rsidR="00BF6868" w:rsidRPr="00BF6868" w:rsidRDefault="00BF6868" w:rsidP="00BF6868">
                            <w:pPr>
                              <w:spacing w:after="0" w:line="240" w:lineRule="auto"/>
                              <w:textDirection w:val="btLr"/>
                            </w:pPr>
                            <w:r w:rsidRPr="00BF6868">
                              <w:t xml:space="preserve">  By the end of the term, children will have a toolkit of skills to maintain </w:t>
                            </w:r>
                            <w:r w:rsidRPr="00BF6868">
                              <w:rPr>
                                <w:b/>
                                <w:bCs/>
                              </w:rPr>
                              <w:t>healthy boundaries</w:t>
                            </w:r>
                            <w:r w:rsidRPr="00BF6868">
                              <w:t xml:space="preserve"> and navigate social challenges.</w:t>
                            </w:r>
                          </w:p>
                          <w:p w14:paraId="5CAEFCB6" w14:textId="1162288A" w:rsidR="00111F08" w:rsidRDefault="00111F08">
                            <w:pPr>
                              <w:spacing w:after="0" w:line="240"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1D0ECB5" id="Rectangle 31" o:spid="_x0000_s1034" style="position:absolute;margin-left:-20pt;margin-top:15.35pt;width:237.25pt;height:1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" fillcolor="#ff9">
                <v:stroke startarrowwidth="narrow" startarrowlength="short" endarrowwidth="narrow" endarrowlength="short"/>
                <v:textbox inset="2.53958mm,1.2694mm,2.53958mm,1.2694mm">
                  <w:txbxContent>
                    <w:p w14:paraId="5B2CB1D4" w14:textId="77777777" w:rsidR="00232098" w:rsidRPr="00232098" w:rsidRDefault="00A3200E">
                      <w:pPr>
                        <w:spacing w:after="0" w:line="240" w:lineRule="auto"/>
                        <w:textDirection w:val="btLr"/>
                        <w:rPr>
                          <w:b/>
                          <w:color w:val="000000"/>
                          <w:u w:val="single"/>
                        </w:rPr>
                      </w:pPr>
                      <w:r>
                        <w:rPr>
                          <w:b/>
                          <w:color w:val="000000"/>
                          <w:u w:val="single"/>
                        </w:rPr>
                        <w:t>PSHE</w:t>
                      </w:r>
                    </w:p>
                    <w:p w14:paraId="7229DBC2" w14:textId="0D853365" w:rsidR="00BF6868" w:rsidRPr="00EF2381" w:rsidRDefault="00E91177" w:rsidP="00BF6868">
                      <w:pPr>
                        <w:spacing w:after="0"/>
                        <w:textDirection w:val="btLr"/>
                      </w:pPr>
                      <w:r>
                        <w:t xml:space="preserve">Children will </w:t>
                      </w:r>
                      <w:r w:rsidR="00BF6868">
                        <w:t>be answering the question. ‘How do I resolve conflict?’ They</w:t>
                      </w:r>
                      <w:r w:rsidR="00BF6868" w:rsidRPr="00BF6868">
                        <w:t xml:space="preserve"> will explore the </w:t>
                      </w:r>
                      <w:r w:rsidR="00BF6868" w:rsidRPr="00BF6868">
                        <w:rPr>
                          <w:bCs/>
                        </w:rPr>
                        <w:t>qualities of positive friendships</w:t>
                      </w:r>
                      <w:r w:rsidR="00BF6868" w:rsidRPr="00BF6868">
                        <w:t xml:space="preserve"> and discuss how relationships naturally change </w:t>
                      </w:r>
                      <w:r w:rsidR="00BF6868" w:rsidRPr="00EF2381">
                        <w:t>as we grow older.</w:t>
                      </w:r>
                    </w:p>
                    <w:p w14:paraId="2409A02B" w14:textId="145B8E3B" w:rsidR="00BF6868" w:rsidRPr="00BF6868" w:rsidRDefault="00BF6868" w:rsidP="00BF6868">
                      <w:pPr>
                        <w:spacing w:after="0" w:line="240" w:lineRule="auto"/>
                        <w:textDirection w:val="btLr"/>
                      </w:pPr>
                      <w:r w:rsidRPr="00EF2381">
                        <w:t xml:space="preserve">They </w:t>
                      </w:r>
                      <w:r w:rsidRPr="00BF6868">
                        <w:t>will learn to identify unhealthy dynamics, including the harmful impact of bullying, discrimination, and prejudice</w:t>
                      </w:r>
                      <w:r w:rsidRPr="00EF2381">
                        <w:t xml:space="preserve"> as well as develop </w:t>
                      </w:r>
                      <w:r w:rsidRPr="00BF6868">
                        <w:t xml:space="preserve"> respectful strategies to resolve disagreements.</w:t>
                      </w:r>
                    </w:p>
                    <w:p w14:paraId="205253B6" w14:textId="77777777" w:rsidR="00BF6868" w:rsidRPr="00BF6868" w:rsidRDefault="00BF6868" w:rsidP="00BF6868">
                      <w:pPr>
                        <w:spacing w:after="0" w:line="240" w:lineRule="auto"/>
                        <w:textDirection w:val="btLr"/>
                      </w:pPr>
                      <w:r w:rsidRPr="00BF6868">
                        <w:t xml:space="preserve">  By the end of the term, children will have a toolkit of skills to maintain </w:t>
                      </w:r>
                      <w:r w:rsidRPr="00BF6868">
                        <w:rPr>
                          <w:b/>
                          <w:bCs/>
                        </w:rPr>
                        <w:t>healthy boundaries</w:t>
                      </w:r>
                      <w:r w:rsidRPr="00BF6868">
                        <w:t xml:space="preserve"> and navigate social challenges.</w:t>
                      </w:r>
                    </w:p>
                    <w:p w14:paraId="5CAEFCB6" w14:textId="1162288A" w:rsidR="00111F08" w:rsidRDefault="00111F08">
                      <w:pPr>
                        <w:spacing w:after="0" w:line="240" w:lineRule="auto"/>
                        <w:textDirection w:val="btLr"/>
                      </w:pPr>
                    </w:p>
                  </w:txbxContent>
                </v:textbox>
              </v:rect>
            </w:pict>
          </mc:Fallback>
        </mc:AlternateContent>
      </w:r>
    </w:p>
    <w:p w14:paraId="18D8604C" w14:textId="2CA325F8" w:rsidR="00111F08" w:rsidRDefault="00111F08"/>
    <w:p w14:paraId="3FF2F417" w14:textId="7F09EFA7" w:rsidR="00111F08" w:rsidRDefault="000C2629">
      <w:r w:rsidRPr="000C2629">
        <w:rPr>
          <w:noProof/>
        </w:rPr>
        <w:drawing>
          <wp:anchor distT="0" distB="0" distL="114300" distR="114300" simplePos="0" relativeHeight="251675648" behindDoc="0" locked="0" layoutInCell="1" allowOverlap="1" wp14:anchorId="42A12056" wp14:editId="64506765">
            <wp:simplePos x="0" y="0"/>
            <wp:positionH relativeFrom="margin">
              <wp:posOffset>2882900</wp:posOffset>
            </wp:positionH>
            <wp:positionV relativeFrom="paragraph">
              <wp:posOffset>132715</wp:posOffset>
            </wp:positionV>
            <wp:extent cx="1838302" cy="1016000"/>
            <wp:effectExtent l="0" t="0" r="0" b="0"/>
            <wp:wrapNone/>
            <wp:docPr id="1600334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3473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38302" cy="1016000"/>
                    </a:xfrm>
                    <a:prstGeom prst="rect">
                      <a:avLst/>
                    </a:prstGeom>
                  </pic:spPr>
                </pic:pic>
              </a:graphicData>
            </a:graphic>
            <wp14:sizeRelH relativeFrom="margin">
              <wp14:pctWidth>0</wp14:pctWidth>
            </wp14:sizeRelH>
            <wp14:sizeRelV relativeFrom="margin">
              <wp14:pctHeight>0</wp14:pctHeight>
            </wp14:sizeRelV>
          </wp:anchor>
        </w:drawing>
      </w:r>
    </w:p>
    <w:p w14:paraId="668ADDD6" w14:textId="05E77CE4" w:rsidR="00111F08" w:rsidRDefault="000C2629">
      <w:r w:rsidRPr="000C2629">
        <w:drawing>
          <wp:anchor distT="0" distB="0" distL="114300" distR="114300" simplePos="0" relativeHeight="251674624" behindDoc="0" locked="0" layoutInCell="1" allowOverlap="1" wp14:anchorId="40351446" wp14:editId="1ACA7753">
            <wp:simplePos x="0" y="0"/>
            <wp:positionH relativeFrom="column">
              <wp:posOffset>6000750</wp:posOffset>
            </wp:positionH>
            <wp:positionV relativeFrom="paragraph">
              <wp:posOffset>6985</wp:posOffset>
            </wp:positionV>
            <wp:extent cx="1149912" cy="723900"/>
            <wp:effectExtent l="0" t="0" r="0" b="0"/>
            <wp:wrapNone/>
            <wp:docPr id="815918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1868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49912" cy="723900"/>
                    </a:xfrm>
                    <a:prstGeom prst="rect">
                      <a:avLst/>
                    </a:prstGeom>
                  </pic:spPr>
                </pic:pic>
              </a:graphicData>
            </a:graphic>
            <wp14:sizeRelH relativeFrom="margin">
              <wp14:pctWidth>0</wp14:pctWidth>
            </wp14:sizeRelH>
            <wp14:sizeRelV relativeFrom="margin">
              <wp14:pctHeight>0</wp14:pctHeight>
            </wp14:sizeRelV>
          </wp:anchor>
        </w:drawing>
      </w:r>
      <w:r w:rsidR="00A3200E">
        <w:tab/>
      </w:r>
      <w:r w:rsidR="00A3200E">
        <w:tab/>
      </w:r>
      <w:r w:rsidR="00A3200E">
        <w:tab/>
      </w:r>
      <w:r w:rsidR="00A3200E">
        <w:tab/>
      </w:r>
      <w:r w:rsidR="00A3200E">
        <w:tab/>
      </w:r>
      <w:r w:rsidR="00A3200E">
        <w:tab/>
      </w:r>
    </w:p>
    <w:p w14:paraId="786D3F85" w14:textId="3729C2EE" w:rsidR="00111F08" w:rsidRDefault="00111F08"/>
    <w:p w14:paraId="122AB6EC" w14:textId="3D6338C6" w:rsidR="00111F08" w:rsidRDefault="00DB4C45" w:rsidP="00CF25AD">
      <w:pPr>
        <w:tabs>
          <w:tab w:val="left" w:pos="5490"/>
          <w:tab w:val="right" w:pos="15398"/>
        </w:tabs>
      </w:pPr>
      <w:r>
        <w:rPr>
          <w:noProof/>
        </w:rPr>
        <mc:AlternateContent>
          <mc:Choice Requires="wps">
            <w:drawing>
              <wp:anchor distT="0" distB="0" distL="114300" distR="114300" simplePos="0" relativeHeight="251667456" behindDoc="0" locked="0" layoutInCell="1" hidden="0" allowOverlap="1" wp14:anchorId="6DAD6904" wp14:editId="37FF72B0">
                <wp:simplePos x="0" y="0"/>
                <wp:positionH relativeFrom="column">
                  <wp:posOffset>7315200</wp:posOffset>
                </wp:positionH>
                <wp:positionV relativeFrom="paragraph">
                  <wp:posOffset>535305</wp:posOffset>
                </wp:positionV>
                <wp:extent cx="2787650" cy="628650"/>
                <wp:effectExtent l="0" t="0" r="12700" b="19050"/>
                <wp:wrapNone/>
                <wp:docPr id="22" name="Rectangle 22"/>
                <wp:cNvGraphicFramePr/>
                <a:graphic xmlns:a="http://schemas.openxmlformats.org/drawingml/2006/main">
                  <a:graphicData uri="http://schemas.microsoft.com/office/word/2010/wordprocessingShape">
                    <wps:wsp>
                      <wps:cNvSpPr/>
                      <wps:spPr>
                        <a:xfrm>
                          <a:off x="0" y="0"/>
                          <a:ext cx="2787650" cy="628650"/>
                        </a:xfrm>
                        <a:prstGeom prst="rect">
                          <a:avLst/>
                        </a:prstGeom>
                        <a:solidFill>
                          <a:srgbClr val="CCFFFF"/>
                        </a:solidFill>
                        <a:ln w="9525" cap="flat" cmpd="sng">
                          <a:solidFill>
                            <a:srgbClr val="000000"/>
                          </a:solidFill>
                          <a:prstDash val="solid"/>
                          <a:miter lim="800000"/>
                          <a:headEnd type="none" w="sm" len="sm"/>
                          <a:tailEnd type="none" w="sm" len="sm"/>
                        </a:ln>
                      </wps:spPr>
                      <wps:txbx>
                        <w:txbxContent>
                          <w:p w14:paraId="6A947C38" w14:textId="34E0C259" w:rsidR="00111F08" w:rsidRDefault="00A3200E">
                            <w:pPr>
                              <w:spacing w:after="0" w:line="240" w:lineRule="auto"/>
                              <w:textDirection w:val="btLr"/>
                            </w:pPr>
                            <w:r>
                              <w:rPr>
                                <w:b/>
                                <w:color w:val="000000"/>
                                <w:u w:val="single"/>
                              </w:rPr>
                              <w:t>Art</w:t>
                            </w:r>
                          </w:p>
                          <w:p w14:paraId="5D6E6C80" w14:textId="45EE0529" w:rsidR="00111F08" w:rsidRDefault="001F2B24">
                            <w:pPr>
                              <w:spacing w:after="0" w:line="240" w:lineRule="auto"/>
                              <w:textDirection w:val="btLr"/>
                            </w:pPr>
                            <w:r>
                              <w:t xml:space="preserve">In art, children will </w:t>
                            </w:r>
                            <w:r w:rsidR="00065A93">
                              <w:t>on perspective and painting by learning how to draw landscapes.</w:t>
                            </w:r>
                            <w:r>
                              <w:t xml:space="preserv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DAD6904" id="Rectangle 22" o:spid="_x0000_s1035" style="position:absolute;margin-left:8in;margin-top:42.15pt;width:219.5pt;height:4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" fillcolor="#cff">
                <v:stroke startarrowwidth="narrow" startarrowlength="short" endarrowwidth="narrow" endarrowlength="short"/>
                <v:textbox inset="2.53958mm,1.2694mm,2.53958mm,1.2694mm">
                  <w:txbxContent>
                    <w:p w14:paraId="6A947C38" w14:textId="34E0C259" w:rsidR="00111F08" w:rsidRDefault="00A3200E">
                      <w:pPr>
                        <w:spacing w:after="0" w:line="240" w:lineRule="auto"/>
                        <w:textDirection w:val="btLr"/>
                      </w:pPr>
                      <w:r>
                        <w:rPr>
                          <w:b/>
                          <w:color w:val="000000"/>
                          <w:u w:val="single"/>
                        </w:rPr>
                        <w:t>Art</w:t>
                      </w:r>
                    </w:p>
                    <w:p w14:paraId="5D6E6C80" w14:textId="45EE0529" w:rsidR="00111F08" w:rsidRDefault="001F2B24">
                      <w:pPr>
                        <w:spacing w:after="0" w:line="240" w:lineRule="auto"/>
                        <w:textDirection w:val="btLr"/>
                      </w:pPr>
                      <w:r>
                        <w:t xml:space="preserve">In art, children will </w:t>
                      </w:r>
                      <w:r w:rsidR="00065A93">
                        <w:t>on perspective and painting by learning how to draw landscapes.</w:t>
                      </w:r>
                      <w:r>
                        <w:t xml:space="preserve"> </w:t>
                      </w:r>
                    </w:p>
                  </w:txbxContent>
                </v:textbox>
              </v:rect>
            </w:pict>
          </mc:Fallback>
        </mc:AlternateContent>
      </w:r>
      <w:r w:rsidR="00E91177">
        <w:rPr>
          <w:noProof/>
        </w:rPr>
        <mc:AlternateContent>
          <mc:Choice Requires="wps">
            <w:drawing>
              <wp:anchor distT="0" distB="0" distL="114300" distR="114300" simplePos="0" relativeHeight="251672576" behindDoc="0" locked="0" layoutInCell="1" hidden="0" allowOverlap="1" wp14:anchorId="6F229D38" wp14:editId="42697644">
                <wp:simplePos x="0" y="0"/>
                <wp:positionH relativeFrom="column">
                  <wp:posOffset>-228600</wp:posOffset>
                </wp:positionH>
                <wp:positionV relativeFrom="paragraph">
                  <wp:posOffset>382905</wp:posOffset>
                </wp:positionV>
                <wp:extent cx="3009900" cy="5524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3009900" cy="552450"/>
                        </a:xfrm>
                        <a:prstGeom prst="rect">
                          <a:avLst/>
                        </a:prstGeom>
                        <a:solidFill>
                          <a:srgbClr val="FFFF99"/>
                        </a:solidFill>
                        <a:ln w="9525" cap="flat" cmpd="sng">
                          <a:solidFill>
                            <a:srgbClr val="000000"/>
                          </a:solidFill>
                          <a:prstDash val="solid"/>
                          <a:miter lim="800000"/>
                          <a:headEnd type="none" w="sm" len="sm"/>
                          <a:tailEnd type="none" w="sm" len="sm"/>
                        </a:ln>
                      </wps:spPr>
                      <wps:txbx>
                        <w:txbxContent>
                          <w:p w14:paraId="359A07AB" w14:textId="77777777" w:rsidR="00111F08" w:rsidRDefault="00A3200E">
                            <w:pPr>
                              <w:spacing w:after="0" w:line="240" w:lineRule="auto"/>
                              <w:textDirection w:val="btLr"/>
                            </w:pPr>
                            <w:r>
                              <w:rPr>
                                <w:b/>
                                <w:color w:val="000000"/>
                                <w:u w:val="single"/>
                              </w:rPr>
                              <w:t xml:space="preserve">PE </w:t>
                            </w:r>
                          </w:p>
                          <w:p w14:paraId="7124FE97" w14:textId="77777777" w:rsidR="00111F08" w:rsidRPr="00CF25AD" w:rsidRDefault="00111F08">
                            <w:pPr>
                              <w:spacing w:after="0" w:line="240" w:lineRule="auto"/>
                              <w:textDirection w:val="btLr"/>
                              <w:rPr>
                                <w:color w:val="000000"/>
                                <w:sz w:val="16"/>
                                <w:szCs w:val="16"/>
                              </w:rPr>
                            </w:pPr>
                          </w:p>
                          <w:p w14:paraId="3347CE08" w14:textId="530D2946" w:rsidR="00B060A6" w:rsidRPr="00B060A6" w:rsidRDefault="00B060A6" w:rsidP="00B060A6">
                            <w:pPr>
                              <w:spacing w:after="0" w:line="240" w:lineRule="auto"/>
                              <w:jc w:val="center"/>
                              <w:textDirection w:val="btLr"/>
                              <w:rPr>
                                <w:b/>
                              </w:rPr>
                            </w:pPr>
                            <w:r w:rsidRPr="00B060A6">
                              <w:rPr>
                                <w:b/>
                              </w:rPr>
                              <w:t xml:space="preserve">PE DAYS – </w:t>
                            </w:r>
                            <w:r w:rsidR="00065A93">
                              <w:rPr>
                                <w:b/>
                              </w:rPr>
                              <w:t>Monday and Friday</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F229D38" id="Rectangle 18" o:spid="_x0000_s1036" style="position:absolute;margin-left:-18pt;margin-top:30.15pt;width:237pt;height:4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" fillcolor="#ff9">
                <v:stroke startarrowwidth="narrow" startarrowlength="short" endarrowwidth="narrow" endarrowlength="short"/>
                <v:textbox inset="2.53958mm,1.2694mm,2.53958mm,1.2694mm">
                  <w:txbxContent>
                    <w:p w14:paraId="359A07AB" w14:textId="77777777" w:rsidR="00111F08" w:rsidRDefault="00A3200E">
                      <w:pPr>
                        <w:spacing w:after="0" w:line="240" w:lineRule="auto"/>
                        <w:textDirection w:val="btLr"/>
                      </w:pPr>
                      <w:r>
                        <w:rPr>
                          <w:b/>
                          <w:color w:val="000000"/>
                          <w:u w:val="single"/>
                        </w:rPr>
                        <w:t xml:space="preserve">PE </w:t>
                      </w:r>
                    </w:p>
                    <w:p w14:paraId="7124FE97" w14:textId="77777777" w:rsidR="00111F08" w:rsidRPr="00CF25AD" w:rsidRDefault="00111F08">
                      <w:pPr>
                        <w:spacing w:after="0" w:line="240" w:lineRule="auto"/>
                        <w:textDirection w:val="btLr"/>
                        <w:rPr>
                          <w:color w:val="000000"/>
                          <w:sz w:val="16"/>
                          <w:szCs w:val="16"/>
                        </w:rPr>
                      </w:pPr>
                    </w:p>
                    <w:p w14:paraId="3347CE08" w14:textId="530D2946" w:rsidR="00B060A6" w:rsidRPr="00B060A6" w:rsidRDefault="00B060A6" w:rsidP="00B060A6">
                      <w:pPr>
                        <w:spacing w:after="0" w:line="240" w:lineRule="auto"/>
                        <w:jc w:val="center"/>
                        <w:textDirection w:val="btLr"/>
                        <w:rPr>
                          <w:b/>
                        </w:rPr>
                      </w:pPr>
                      <w:r w:rsidRPr="00B060A6">
                        <w:rPr>
                          <w:b/>
                        </w:rPr>
                        <w:t xml:space="preserve">PE DAYS – </w:t>
                      </w:r>
                      <w:r w:rsidR="00065A93">
                        <w:rPr>
                          <w:b/>
                        </w:rPr>
                        <w:t>Monday and Friday</w:t>
                      </w:r>
                    </w:p>
                  </w:txbxContent>
                </v:textbox>
              </v:rect>
            </w:pict>
          </mc:Fallback>
        </mc:AlternateContent>
      </w:r>
      <w:r w:rsidR="00A3200E">
        <w:tab/>
      </w:r>
      <w:r w:rsidR="00FA7590">
        <w:tab/>
      </w:r>
    </w:p>
    <w:sectPr w:rsidR="00111F08">
      <w:headerReference w:type="default" r:id="rId11"/>
      <w:footerReference w:type="default" r:id="rId12"/>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DD4F4" w14:textId="77777777" w:rsidR="00A71DD4" w:rsidRDefault="00A71DD4">
      <w:pPr>
        <w:spacing w:after="0" w:line="240" w:lineRule="auto"/>
      </w:pPr>
      <w:r>
        <w:separator/>
      </w:r>
    </w:p>
  </w:endnote>
  <w:endnote w:type="continuationSeparator" w:id="0">
    <w:p w14:paraId="2AB41B88" w14:textId="77777777" w:rsidR="00A71DD4" w:rsidRDefault="00A71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CB7AF" w14:textId="77777777" w:rsidR="00111F08" w:rsidRDefault="00111F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3C1CD" w14:textId="77777777" w:rsidR="00A71DD4" w:rsidRDefault="00A71DD4">
      <w:pPr>
        <w:spacing w:after="0" w:line="240" w:lineRule="auto"/>
      </w:pPr>
      <w:r>
        <w:separator/>
      </w:r>
    </w:p>
  </w:footnote>
  <w:footnote w:type="continuationSeparator" w:id="0">
    <w:p w14:paraId="39E7181C" w14:textId="77777777" w:rsidR="00A71DD4" w:rsidRDefault="00A71D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58261" w14:textId="77777777" w:rsidR="00111F08" w:rsidRDefault="00111F0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08"/>
    <w:rsid w:val="00057CFA"/>
    <w:rsid w:val="00065A93"/>
    <w:rsid w:val="00091271"/>
    <w:rsid w:val="000B127E"/>
    <w:rsid w:val="000C2629"/>
    <w:rsid w:val="000D1AA6"/>
    <w:rsid w:val="00111F08"/>
    <w:rsid w:val="001426B6"/>
    <w:rsid w:val="001C082B"/>
    <w:rsid w:val="001F2B24"/>
    <w:rsid w:val="001F5A60"/>
    <w:rsid w:val="00203599"/>
    <w:rsid w:val="00212CCA"/>
    <w:rsid w:val="0022076B"/>
    <w:rsid w:val="00232098"/>
    <w:rsid w:val="00246094"/>
    <w:rsid w:val="0028209F"/>
    <w:rsid w:val="002919D4"/>
    <w:rsid w:val="0029246C"/>
    <w:rsid w:val="002A4787"/>
    <w:rsid w:val="002C01FC"/>
    <w:rsid w:val="003367CB"/>
    <w:rsid w:val="00336FD8"/>
    <w:rsid w:val="0035351C"/>
    <w:rsid w:val="00366FA9"/>
    <w:rsid w:val="003E3ECD"/>
    <w:rsid w:val="003F1AAD"/>
    <w:rsid w:val="003F6EDD"/>
    <w:rsid w:val="00407638"/>
    <w:rsid w:val="004411BE"/>
    <w:rsid w:val="00486458"/>
    <w:rsid w:val="005A56D1"/>
    <w:rsid w:val="00697DE6"/>
    <w:rsid w:val="006A3879"/>
    <w:rsid w:val="006A3924"/>
    <w:rsid w:val="006D0E08"/>
    <w:rsid w:val="00865886"/>
    <w:rsid w:val="00866DBE"/>
    <w:rsid w:val="00882CC7"/>
    <w:rsid w:val="00884150"/>
    <w:rsid w:val="008A7848"/>
    <w:rsid w:val="008B0373"/>
    <w:rsid w:val="008B718A"/>
    <w:rsid w:val="008F01A2"/>
    <w:rsid w:val="008F31AA"/>
    <w:rsid w:val="008F6F4E"/>
    <w:rsid w:val="00924868"/>
    <w:rsid w:val="00924E7F"/>
    <w:rsid w:val="00945911"/>
    <w:rsid w:val="00A037A5"/>
    <w:rsid w:val="00A30FDB"/>
    <w:rsid w:val="00A3200E"/>
    <w:rsid w:val="00A71DD4"/>
    <w:rsid w:val="00A746DB"/>
    <w:rsid w:val="00A824D7"/>
    <w:rsid w:val="00AA232A"/>
    <w:rsid w:val="00AB001B"/>
    <w:rsid w:val="00B060A6"/>
    <w:rsid w:val="00B80728"/>
    <w:rsid w:val="00B87B40"/>
    <w:rsid w:val="00BE6807"/>
    <w:rsid w:val="00BF6868"/>
    <w:rsid w:val="00C87AB6"/>
    <w:rsid w:val="00CE7A8C"/>
    <w:rsid w:val="00CF1DF9"/>
    <w:rsid w:val="00CF25AD"/>
    <w:rsid w:val="00CF2828"/>
    <w:rsid w:val="00D40F0A"/>
    <w:rsid w:val="00D52175"/>
    <w:rsid w:val="00D81F6E"/>
    <w:rsid w:val="00D96757"/>
    <w:rsid w:val="00DB4C45"/>
    <w:rsid w:val="00E00693"/>
    <w:rsid w:val="00E91177"/>
    <w:rsid w:val="00EF2381"/>
    <w:rsid w:val="00FA7590"/>
    <w:rsid w:val="00FD1B40"/>
    <w:rsid w:val="00FF7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0365"/>
  <w15:docId w15:val="{7D835781-ECEE-4A1C-B571-34C1A2F6C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2E8"/>
    <w:rPr>
      <w:lang w:eastAsia="en-US"/>
    </w:rPr>
  </w:style>
  <w:style w:type="paragraph" w:styleId="Heading1">
    <w:name w:val="heading 1"/>
    <w:basedOn w:val="Normal"/>
    <w:next w:val="Normal"/>
    <w:uiPriority w:val="9"/>
    <w:qFormat/>
    <w:rsid w:val="00931331"/>
    <w:pPr>
      <w:keepNext/>
      <w:spacing w:after="0" w:line="240" w:lineRule="auto"/>
      <w:ind w:firstLine="720"/>
      <w:jc w:val="center"/>
      <w:outlineLvl w:val="0"/>
    </w:pPr>
    <w:rPr>
      <w:rFonts w:ascii="Comic Sans MS" w:eastAsia="Times New Roman" w:hAnsi="Comic Sans MS"/>
      <w:b/>
      <w:bCs/>
      <w:sz w:val="20"/>
      <w:szCs w:val="24"/>
      <w:u w:val="single"/>
    </w:rPr>
  </w:style>
  <w:style w:type="paragraph" w:styleId="Heading2">
    <w:name w:val="heading 2"/>
    <w:basedOn w:val="Normal"/>
    <w:next w:val="Normal"/>
    <w:uiPriority w:val="9"/>
    <w:semiHidden/>
    <w:unhideWhenUsed/>
    <w:qFormat/>
    <w:rsid w:val="0039663B"/>
    <w:pPr>
      <w:keepNext/>
      <w:spacing w:before="240" w:after="60"/>
      <w:outlineLvl w:val="1"/>
    </w:pPr>
    <w:rPr>
      <w:rFonts w:ascii="Arial" w:hAnsi="Arial" w:cs="Arial"/>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225E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25E35"/>
    <w:rPr>
      <w:rFonts w:ascii="Tahoma" w:hAnsi="Tahoma" w:cs="Tahoma"/>
      <w:sz w:val="16"/>
      <w:szCs w:val="16"/>
    </w:rPr>
  </w:style>
  <w:style w:type="character" w:styleId="Strong">
    <w:name w:val="Strong"/>
    <w:uiPriority w:val="22"/>
    <w:qFormat/>
    <w:rsid w:val="00944503"/>
    <w:rPr>
      <w:b/>
      <w:bCs/>
    </w:rPr>
  </w:style>
  <w:style w:type="paragraph" w:styleId="NormalWeb">
    <w:name w:val="Normal (Web)"/>
    <w:basedOn w:val="Normal"/>
    <w:uiPriority w:val="99"/>
    <w:semiHidden/>
    <w:unhideWhenUsed/>
    <w:rsid w:val="002F7E3B"/>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5225E0"/>
    <w:rPr>
      <w:color w:val="0000FF"/>
      <w:u w:val="single"/>
    </w:rPr>
  </w:style>
  <w:style w:type="character" w:styleId="Emphasis">
    <w:name w:val="Emphasis"/>
    <w:qFormat/>
    <w:rsid w:val="004F43A1"/>
    <w:rPr>
      <w:i/>
      <w:iCs/>
    </w:rPr>
  </w:style>
  <w:style w:type="character" w:customStyle="1" w:styleId="eoy1">
    <w:name w:val="eoy1"/>
    <w:rsid w:val="00823C57"/>
    <w:rPr>
      <w:i/>
      <w:iCs/>
      <w:vanish w:val="0"/>
      <w:webHidden w:val="0"/>
      <w:color w:val="0000CC"/>
      <w:specVanish w:val="0"/>
    </w:rPr>
  </w:style>
  <w:style w:type="paragraph" w:styleId="Header">
    <w:name w:val="header"/>
    <w:basedOn w:val="Normal"/>
    <w:rsid w:val="00596AD7"/>
    <w:pPr>
      <w:tabs>
        <w:tab w:val="center" w:pos="4153"/>
        <w:tab w:val="right" w:pos="8306"/>
      </w:tabs>
      <w:spacing w:after="0" w:line="240" w:lineRule="auto"/>
    </w:pPr>
    <w:rPr>
      <w:rFonts w:ascii="Times New Roman" w:eastAsia="Times New Roman" w:hAnsi="Times New Roman"/>
      <w:sz w:val="24"/>
      <w:szCs w:val="24"/>
    </w:rPr>
  </w:style>
  <w:style w:type="paragraph" w:styleId="BodyText">
    <w:name w:val="Body Text"/>
    <w:basedOn w:val="Normal"/>
    <w:rsid w:val="000B62BF"/>
    <w:pPr>
      <w:spacing w:after="0" w:line="240" w:lineRule="auto"/>
    </w:pPr>
    <w:rPr>
      <w:rFonts w:ascii="Arial" w:eastAsia="Times New Roman" w:hAnsi="Arial"/>
      <w:sz w:val="20"/>
      <w:szCs w:val="20"/>
    </w:rPr>
  </w:style>
  <w:style w:type="paragraph" w:styleId="Footer">
    <w:name w:val="footer"/>
    <w:basedOn w:val="Normal"/>
    <w:link w:val="FooterChar"/>
    <w:uiPriority w:val="99"/>
    <w:unhideWhenUsed/>
    <w:rsid w:val="008D1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14B"/>
    <w:rPr>
      <w:sz w:val="22"/>
      <w:szCs w:val="22"/>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189362">
      <w:bodyDiv w:val="1"/>
      <w:marLeft w:val="0"/>
      <w:marRight w:val="0"/>
      <w:marTop w:val="0"/>
      <w:marBottom w:val="0"/>
      <w:divBdr>
        <w:top w:val="none" w:sz="0" w:space="0" w:color="auto"/>
        <w:left w:val="none" w:sz="0" w:space="0" w:color="auto"/>
        <w:bottom w:val="none" w:sz="0" w:space="0" w:color="auto"/>
        <w:right w:val="none" w:sz="0" w:space="0" w:color="auto"/>
      </w:divBdr>
      <w:divsChild>
        <w:div w:id="1546023418">
          <w:marLeft w:val="0"/>
          <w:marRight w:val="0"/>
          <w:marTop w:val="0"/>
          <w:marBottom w:val="0"/>
          <w:divBdr>
            <w:top w:val="none" w:sz="0" w:space="0" w:color="auto"/>
            <w:left w:val="none" w:sz="0" w:space="0" w:color="auto"/>
            <w:bottom w:val="none" w:sz="0" w:space="0" w:color="auto"/>
            <w:right w:val="none" w:sz="0" w:space="0" w:color="auto"/>
          </w:divBdr>
        </w:div>
        <w:div w:id="63730042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vFlEBnR/Jir8/Dp/FWEG+IFUXA==">CgMxLjA4AHIhMWJtME9yckdOUU1WNUNkRFhBQWxtTE1sS1YyV1BrUmxQ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79FE297D2BF2034397F04FD94D2B5E6D" ma:contentTypeVersion="14" ma:contentTypeDescription="Create a new document." ma:contentTypeScope="" ma:versionID="73826cb848e5fbac83315e9d51f68663">
  <xsd:schema xmlns:xsd="http://www.w3.org/2001/XMLSchema" xmlns:xs="http://www.w3.org/2001/XMLSchema" xmlns:p="http://schemas.microsoft.com/office/2006/metadata/properties" xmlns:ns2="b28fa76c-b91d-4aca-9e03-cb0d59695d15" xmlns:ns3="fca2ca73-11fb-413a-b85c-5c37f9c02cf0" targetNamespace="http://schemas.microsoft.com/office/2006/metadata/properties" ma:root="true" ma:fieldsID="516069bfa265e751a3a8d87fe88b4293" ns2:_="" ns3:_="">
    <xsd:import namespace="b28fa76c-b91d-4aca-9e03-cb0d59695d15"/>
    <xsd:import namespace="fca2ca73-11fb-413a-b85c-5c37f9c02c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Review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fa76c-b91d-4aca-9e03-cb0d59695d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8971e13-51fd-4ee4-bf43-bbc5dc29758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ReviewDate" ma:index="21" nillable="true" ma:displayName="Review Date" ma:format="DateOnly" ma:internalName="Review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ca2ca73-11fb-413a-b85c-5c37f9c02cf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7bef4bf-0973-473f-973b-f8d9850feb65}" ma:internalName="TaxCatchAll" ma:showField="CatchAllData" ma:web="fca2ca73-11fb-413a-b85c-5c37f9c02c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ReviewDate xmlns="b28fa76c-b91d-4aca-9e03-cb0d59695d15" xsi:nil="true"/>
    <lcf76f155ced4ddcb4097134ff3c332f xmlns="b28fa76c-b91d-4aca-9e03-cb0d59695d15">
      <Terms xmlns="http://schemas.microsoft.com/office/infopath/2007/PartnerControls"/>
    </lcf76f155ced4ddcb4097134ff3c332f>
    <TaxCatchAll xmlns="fca2ca73-11fb-413a-b85c-5c37f9c02c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C44B9F5-B79F-483D-9684-0918E0A00FA8}"/>
</file>

<file path=customXml/itemProps3.xml><?xml version="1.0" encoding="utf-8"?>
<ds:datastoreItem xmlns:ds="http://schemas.openxmlformats.org/officeDocument/2006/customXml" ds:itemID="{1D128FC5-A445-416F-8AA0-F58194F53821}"/>
</file>

<file path=customXml/itemProps4.xml><?xml version="1.0" encoding="utf-8"?>
<ds:datastoreItem xmlns:ds="http://schemas.openxmlformats.org/officeDocument/2006/customXml" ds:itemID="{4C253CB1-CC83-4528-8BA8-FD2F9119208D}"/>
</file>

<file path=docProps/app.xml><?xml version="1.0" encoding="utf-8"?>
<Properties xmlns="http://schemas.openxmlformats.org/officeDocument/2006/extended-properties" xmlns:vt="http://schemas.openxmlformats.org/officeDocument/2006/docPropsVTypes">
  <Template>Normal</Template>
  <TotalTime>15</TotalTime>
  <Pages>1</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Firminger</dc:creator>
  <cp:lastModifiedBy>A Gosney</cp:lastModifiedBy>
  <cp:revision>3</cp:revision>
  <cp:lastPrinted>2024-09-16T13:21:00Z</cp:lastPrinted>
  <dcterms:created xsi:type="dcterms:W3CDTF">2026-01-05T12:36:00Z</dcterms:created>
  <dcterms:modified xsi:type="dcterms:W3CDTF">2026-01-09T11:20:00Z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0x01010079FE297D2BF2034397F04FD94D2B5E6D</vt:lpwstr>
  </property>
</Properties>
</file>